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B7C" w:rsidRDefault="009F4B7C" w:rsidP="00C802FD">
      <w:pPr>
        <w:spacing w:after="0" w:line="240" w:lineRule="auto"/>
        <w:jc w:val="center"/>
        <w:rPr>
          <w:rFonts w:ascii="Arial" w:hAnsi="Arial" w:cs="Arial"/>
          <w:b/>
          <w:bCs/>
          <w:sz w:val="24"/>
          <w:szCs w:val="24"/>
        </w:rPr>
      </w:pPr>
    </w:p>
    <w:p w:rsidR="009F4B7C" w:rsidRPr="00571DDC" w:rsidRDefault="009F4B7C" w:rsidP="00C802FD">
      <w:pPr>
        <w:spacing w:after="0" w:line="240" w:lineRule="auto"/>
        <w:jc w:val="center"/>
        <w:rPr>
          <w:rFonts w:ascii="Arial" w:hAnsi="Arial" w:cs="Arial"/>
          <w:b/>
          <w:bCs/>
          <w:u w:val="single"/>
        </w:rPr>
      </w:pPr>
      <w:r w:rsidRPr="00571DDC">
        <w:rPr>
          <w:rFonts w:ascii="Arial" w:hAnsi="Arial" w:cs="Arial"/>
          <w:b/>
          <w:bCs/>
          <w:u w:val="single"/>
        </w:rPr>
        <w:t xml:space="preserve">PROGRAMA DE MEDIACIÓN ENTRE IGUALES </w:t>
      </w:r>
    </w:p>
    <w:p w:rsidR="00571DDC" w:rsidRPr="0033227A" w:rsidRDefault="00571DDC" w:rsidP="00C802FD">
      <w:pPr>
        <w:spacing w:after="0" w:line="240" w:lineRule="auto"/>
        <w:jc w:val="center"/>
        <w:rPr>
          <w:rFonts w:ascii="Arial" w:hAnsi="Arial" w:cs="Arial"/>
          <w:b/>
          <w:bCs/>
          <w:sz w:val="10"/>
          <w:szCs w:val="10"/>
          <w:u w:val="single"/>
        </w:rPr>
      </w:pPr>
    </w:p>
    <w:p w:rsidR="00C802FD" w:rsidRPr="00571DDC" w:rsidRDefault="00571DDC" w:rsidP="00C802FD">
      <w:pPr>
        <w:spacing w:after="0" w:line="240" w:lineRule="auto"/>
        <w:jc w:val="center"/>
        <w:rPr>
          <w:rFonts w:ascii="Arial" w:hAnsi="Arial" w:cs="Arial"/>
          <w:b/>
          <w:bCs/>
        </w:rPr>
      </w:pPr>
      <w:r w:rsidRPr="00571DDC">
        <w:rPr>
          <w:rFonts w:ascii="Arial" w:hAnsi="Arial" w:cs="Arial"/>
          <w:b/>
          <w:bCs/>
        </w:rPr>
        <w:t>(</w:t>
      </w:r>
      <w:r w:rsidR="00C802FD" w:rsidRPr="00571DDC">
        <w:rPr>
          <w:rFonts w:ascii="Arial" w:hAnsi="Arial" w:cs="Arial"/>
          <w:b/>
          <w:bCs/>
        </w:rPr>
        <w:t>R</w:t>
      </w:r>
      <w:r w:rsidRPr="00571DDC">
        <w:rPr>
          <w:rFonts w:ascii="Arial" w:hAnsi="Arial" w:cs="Arial"/>
          <w:b/>
          <w:bCs/>
        </w:rPr>
        <w:t xml:space="preserve">esumen de contenidos: conflicto y mediación) </w:t>
      </w:r>
    </w:p>
    <w:p w:rsidR="00C802FD" w:rsidRPr="0033227A" w:rsidRDefault="00C802FD" w:rsidP="00C802FD">
      <w:pPr>
        <w:spacing w:after="120" w:line="240" w:lineRule="auto"/>
        <w:jc w:val="both"/>
        <w:rPr>
          <w:rFonts w:ascii="Arial" w:hAnsi="Arial" w:cs="Arial"/>
          <w:b/>
          <w:bCs/>
          <w:sz w:val="16"/>
          <w:szCs w:val="16"/>
        </w:rPr>
      </w:pPr>
    </w:p>
    <w:p w:rsidR="00C802FD" w:rsidRPr="0033227A" w:rsidRDefault="00C802FD" w:rsidP="00C802FD">
      <w:pPr>
        <w:spacing w:after="120" w:line="240" w:lineRule="auto"/>
        <w:jc w:val="both"/>
        <w:rPr>
          <w:rFonts w:ascii="Arial" w:hAnsi="Arial" w:cs="Arial"/>
          <w:b/>
          <w:bCs/>
          <w:sz w:val="16"/>
          <w:szCs w:val="16"/>
        </w:rPr>
      </w:pPr>
    </w:p>
    <w:p w:rsidR="00C802FD" w:rsidRPr="00571DDC" w:rsidRDefault="00C802FD" w:rsidP="00C802FD">
      <w:pPr>
        <w:spacing w:after="120" w:line="240" w:lineRule="auto"/>
        <w:jc w:val="center"/>
        <w:rPr>
          <w:rFonts w:ascii="Arial" w:hAnsi="Arial" w:cs="Arial"/>
          <w:b/>
          <w:bCs/>
        </w:rPr>
      </w:pPr>
      <w:r w:rsidRPr="00571DDC">
        <w:rPr>
          <w:rFonts w:ascii="Arial" w:hAnsi="Arial" w:cs="Arial"/>
          <w:b/>
          <w:bCs/>
        </w:rPr>
        <w:t>EL CONFLICTO</w:t>
      </w:r>
    </w:p>
    <w:p w:rsidR="00C802FD" w:rsidRPr="00571DDC" w:rsidRDefault="00C802FD" w:rsidP="00C802FD">
      <w:pPr>
        <w:spacing w:after="120" w:line="240" w:lineRule="auto"/>
        <w:jc w:val="both"/>
        <w:rPr>
          <w:rFonts w:ascii="Arial" w:hAnsi="Arial" w:cs="Arial"/>
          <w:b/>
          <w:bCs/>
        </w:rPr>
      </w:pPr>
    </w:p>
    <w:p w:rsidR="00C802FD" w:rsidRPr="00571DDC" w:rsidRDefault="00C802FD" w:rsidP="00C802FD">
      <w:pPr>
        <w:spacing w:after="120" w:line="240" w:lineRule="auto"/>
        <w:jc w:val="both"/>
        <w:rPr>
          <w:rFonts w:ascii="Arial" w:hAnsi="Arial" w:cs="Arial"/>
        </w:rPr>
      </w:pPr>
      <w:r w:rsidRPr="00571DDC">
        <w:rPr>
          <w:rFonts w:ascii="Arial" w:hAnsi="Arial" w:cs="Arial"/>
          <w:b/>
          <w:bCs/>
        </w:rPr>
        <w:t xml:space="preserve">1. Concepto de conflicto </w:t>
      </w:r>
    </w:p>
    <w:p w:rsidR="00C802FD" w:rsidRPr="00571DDC" w:rsidRDefault="00C802FD" w:rsidP="00C802FD">
      <w:pPr>
        <w:spacing w:after="120" w:line="240" w:lineRule="auto"/>
        <w:ind w:firstLine="349"/>
        <w:jc w:val="both"/>
        <w:rPr>
          <w:rFonts w:ascii="Arial" w:hAnsi="Arial" w:cs="Arial"/>
        </w:rPr>
      </w:pPr>
      <w:r w:rsidRPr="00571DDC">
        <w:rPr>
          <w:rFonts w:ascii="Arial" w:hAnsi="Arial" w:cs="Arial"/>
        </w:rPr>
        <w:t>Los conflictos son situaciones generadas a lo largo de un proceso en las que dos o más personas entran en oposición o desacuerdo</w:t>
      </w:r>
    </w:p>
    <w:p w:rsidR="00C802FD" w:rsidRPr="00571DDC" w:rsidRDefault="00C802FD" w:rsidP="00C802FD">
      <w:pPr>
        <w:pStyle w:val="Prrafodelista"/>
        <w:numPr>
          <w:ilvl w:val="0"/>
          <w:numId w:val="1"/>
        </w:numPr>
        <w:tabs>
          <w:tab w:val="clear" w:pos="1068"/>
          <w:tab w:val="num" w:pos="709"/>
        </w:tabs>
        <w:spacing w:after="120" w:line="240" w:lineRule="auto"/>
        <w:ind w:left="709"/>
        <w:jc w:val="both"/>
        <w:rPr>
          <w:rFonts w:ascii="Arial" w:hAnsi="Arial" w:cs="Arial"/>
        </w:rPr>
      </w:pPr>
      <w:r w:rsidRPr="00571DDC">
        <w:rPr>
          <w:rFonts w:ascii="Arial" w:hAnsi="Arial" w:cs="Arial"/>
        </w:rPr>
        <w:t>porque sus posiciones, intereses, necesidades, deseos o valores son incompatibles, o son percibidos como incompatibles,</w:t>
      </w:r>
    </w:p>
    <w:p w:rsidR="00C802FD" w:rsidRPr="00571DDC" w:rsidRDefault="00C802FD" w:rsidP="00C802FD">
      <w:pPr>
        <w:numPr>
          <w:ilvl w:val="0"/>
          <w:numId w:val="1"/>
        </w:numPr>
        <w:tabs>
          <w:tab w:val="clear" w:pos="1068"/>
          <w:tab w:val="num" w:pos="709"/>
        </w:tabs>
        <w:spacing w:after="120" w:line="240" w:lineRule="auto"/>
        <w:ind w:left="709"/>
        <w:jc w:val="both"/>
        <w:rPr>
          <w:rFonts w:ascii="Arial" w:hAnsi="Arial" w:cs="Arial"/>
        </w:rPr>
      </w:pPr>
      <w:r w:rsidRPr="00571DDC">
        <w:rPr>
          <w:rFonts w:ascii="Arial" w:hAnsi="Arial" w:cs="Arial"/>
        </w:rPr>
        <w:t>donde juegan un papel muy importante las emociones, los sentimientos y la comunicación</w:t>
      </w:r>
    </w:p>
    <w:p w:rsidR="00C802FD" w:rsidRPr="00571DDC" w:rsidRDefault="00C802FD" w:rsidP="00C802FD">
      <w:pPr>
        <w:numPr>
          <w:ilvl w:val="0"/>
          <w:numId w:val="1"/>
        </w:numPr>
        <w:tabs>
          <w:tab w:val="clear" w:pos="1068"/>
          <w:tab w:val="num" w:pos="709"/>
        </w:tabs>
        <w:spacing w:after="120" w:line="240" w:lineRule="auto"/>
        <w:ind w:left="709"/>
        <w:jc w:val="both"/>
        <w:rPr>
          <w:rFonts w:ascii="Arial" w:hAnsi="Arial" w:cs="Arial"/>
        </w:rPr>
      </w:pPr>
      <w:r w:rsidRPr="00571DDC">
        <w:rPr>
          <w:rFonts w:ascii="Arial" w:hAnsi="Arial" w:cs="Arial"/>
        </w:rPr>
        <w:t>y donde la relación entre las partes puede salir robustecida o deteriorada en función de cómo sea el proceso de resolución.</w:t>
      </w:r>
    </w:p>
    <w:p w:rsidR="00C802FD" w:rsidRPr="00571DDC" w:rsidRDefault="00C802FD" w:rsidP="00C802FD">
      <w:pPr>
        <w:numPr>
          <w:ilvl w:val="0"/>
          <w:numId w:val="1"/>
        </w:numPr>
        <w:tabs>
          <w:tab w:val="clear" w:pos="1068"/>
          <w:tab w:val="num" w:pos="709"/>
        </w:tabs>
        <w:spacing w:after="120" w:line="240" w:lineRule="auto"/>
        <w:ind w:left="709"/>
        <w:jc w:val="both"/>
        <w:rPr>
          <w:rFonts w:ascii="Arial" w:hAnsi="Arial" w:cs="Arial"/>
        </w:rPr>
      </w:pPr>
      <w:r w:rsidRPr="00571DDC">
        <w:rPr>
          <w:rFonts w:ascii="Arial" w:hAnsi="Arial" w:cs="Arial"/>
        </w:rPr>
        <w:t>No es sinónimo de violencia. La violencia pretende hacer daño, el conflicto encierra una oportunidad de paz.</w:t>
      </w:r>
    </w:p>
    <w:p w:rsidR="00C802FD" w:rsidRPr="00571DDC" w:rsidRDefault="00C802FD" w:rsidP="00C802FD">
      <w:pPr>
        <w:spacing w:after="120" w:line="240" w:lineRule="auto"/>
        <w:jc w:val="both"/>
        <w:rPr>
          <w:rFonts w:ascii="Arial" w:hAnsi="Arial" w:cs="Arial"/>
        </w:rPr>
      </w:pPr>
    </w:p>
    <w:p w:rsidR="00C802FD" w:rsidRPr="00571DDC" w:rsidRDefault="00C802FD" w:rsidP="00C802FD">
      <w:pPr>
        <w:spacing w:after="120" w:line="240" w:lineRule="auto"/>
        <w:jc w:val="both"/>
        <w:rPr>
          <w:rFonts w:ascii="Arial" w:hAnsi="Arial" w:cs="Arial"/>
        </w:rPr>
      </w:pPr>
      <w:r w:rsidRPr="00571DDC">
        <w:rPr>
          <w:rFonts w:ascii="Arial" w:hAnsi="Arial" w:cs="Arial"/>
          <w:b/>
          <w:bCs/>
        </w:rPr>
        <w:t xml:space="preserve">2. Tipos de conflictos. </w:t>
      </w:r>
      <w:r w:rsidRPr="00571DDC">
        <w:rPr>
          <w:rFonts w:ascii="Arial" w:hAnsi="Arial" w:cs="Arial"/>
        </w:rPr>
        <w:t>Una clasificación posible es la siguiente:</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Vandalismo.</w:t>
      </w:r>
      <w:r w:rsidRPr="00571DDC">
        <w:rPr>
          <w:rFonts w:ascii="Arial" w:hAnsi="Arial" w:cs="Arial"/>
        </w:rPr>
        <w:t xml:space="preserve"> Supone un acto de violencia física contra el centro y sus instalaciones.</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Absentismo escolar.</w:t>
      </w:r>
      <w:r w:rsidRPr="00571DDC">
        <w:rPr>
          <w:rFonts w:ascii="Arial" w:hAnsi="Arial" w:cs="Arial"/>
        </w:rPr>
        <w:t xml:space="preserve"> Se refiere a la falta de asistencia de los alumnos a clase, se considera también responsabilidad en parte del centro educativo.</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Disrupción en las aulas.</w:t>
      </w:r>
      <w:r w:rsidRPr="00571DDC">
        <w:rPr>
          <w:rFonts w:ascii="Arial" w:hAnsi="Arial" w:cs="Arial"/>
        </w:rPr>
        <w:t xml:space="preserve"> Es un conglomerado de conductas inapropiadas que se producen en el aula y que impiden el normal desarrollo de la actividad educativa (boicot, ruido permanente, interrupciones,…).</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Problemas de disciplina.</w:t>
      </w:r>
      <w:r w:rsidRPr="00571DDC">
        <w:rPr>
          <w:rFonts w:ascii="Arial" w:hAnsi="Arial" w:cs="Arial"/>
        </w:rPr>
        <w:t xml:space="preserve"> Implica la trasgresión de normas de convivencia del centro y suele provocar conflictos interpersonales (incumplimiento de horarios, consumo de tabaco o de otras sustancias, indumentaria adecuada,…)</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proofErr w:type="spellStart"/>
      <w:r w:rsidRPr="00571DDC">
        <w:rPr>
          <w:rFonts w:ascii="Arial" w:hAnsi="Arial" w:cs="Arial"/>
          <w:b/>
        </w:rPr>
        <w:t>Bulling</w:t>
      </w:r>
      <w:proofErr w:type="spellEnd"/>
      <w:r w:rsidRPr="00571DDC">
        <w:rPr>
          <w:rFonts w:ascii="Arial" w:hAnsi="Arial" w:cs="Arial"/>
          <w:b/>
        </w:rPr>
        <w:t xml:space="preserve"> o acoso escolar.</w:t>
      </w:r>
      <w:r w:rsidRPr="00571DDC">
        <w:rPr>
          <w:rFonts w:ascii="Arial" w:hAnsi="Arial" w:cs="Arial"/>
        </w:rPr>
        <w:t xml:space="preserve"> Maltrato reiterado y permanente dirigido a un compañero que es incapaz de defenderse.</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Acoso y abuso sexual.</w:t>
      </w:r>
      <w:r w:rsidRPr="00571DDC">
        <w:rPr>
          <w:rFonts w:ascii="Arial" w:hAnsi="Arial" w:cs="Arial"/>
        </w:rPr>
        <w:t xml:space="preserve"> Supone un atentado dirigido a la dignidad y libertad sexual de las personas.</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 xml:space="preserve">Fraude-corrupción. </w:t>
      </w:r>
      <w:r w:rsidRPr="00571DDC">
        <w:rPr>
          <w:rFonts w:ascii="Arial" w:hAnsi="Arial" w:cs="Arial"/>
        </w:rPr>
        <w:t>Supone un conjunto de conductas relativas a la trasgresión de los comportamientos socialmente reconocidos (copiar en un examen, plagiar)</w:t>
      </w:r>
    </w:p>
    <w:p w:rsidR="00C802FD" w:rsidRPr="00571DDC" w:rsidRDefault="00C802FD" w:rsidP="00C802FD">
      <w:pPr>
        <w:numPr>
          <w:ilvl w:val="0"/>
          <w:numId w:val="2"/>
        </w:numPr>
        <w:tabs>
          <w:tab w:val="clear" w:pos="1068"/>
          <w:tab w:val="num" w:pos="709"/>
        </w:tabs>
        <w:spacing w:after="120" w:line="240" w:lineRule="auto"/>
        <w:ind w:left="709"/>
        <w:jc w:val="both"/>
        <w:rPr>
          <w:rFonts w:ascii="Arial" w:hAnsi="Arial" w:cs="Arial"/>
        </w:rPr>
      </w:pPr>
      <w:r w:rsidRPr="00571DDC">
        <w:rPr>
          <w:rFonts w:ascii="Arial" w:hAnsi="Arial" w:cs="Arial"/>
          <w:b/>
        </w:rPr>
        <w:t>Problemas de seguridad en el centro escolar.</w:t>
      </w:r>
      <w:r w:rsidRPr="00571DDC">
        <w:rPr>
          <w:rFonts w:ascii="Arial" w:hAnsi="Arial" w:cs="Arial"/>
        </w:rPr>
        <w:t xml:space="preserve"> Hace mención a una situación en la que el clima del centro se caracteriza por la percepción general de miedo a sufrir daños de distinto tipo. </w:t>
      </w:r>
    </w:p>
    <w:p w:rsidR="00C802FD" w:rsidRPr="00571DDC" w:rsidRDefault="00C802FD" w:rsidP="00C802FD">
      <w:pPr>
        <w:spacing w:after="120" w:line="240" w:lineRule="auto"/>
        <w:ind w:firstLine="349"/>
        <w:jc w:val="both"/>
        <w:rPr>
          <w:rFonts w:ascii="Arial" w:hAnsi="Arial" w:cs="Arial"/>
        </w:rPr>
      </w:pPr>
      <w:r w:rsidRPr="00571DDC">
        <w:rPr>
          <w:rFonts w:ascii="Arial" w:hAnsi="Arial" w:cs="Arial"/>
        </w:rPr>
        <w:t>Se habla también en otras clasificaciones de conflictos de relación/comunicación, de intereses/necesidades o de preferencias, valores, creencias.</w:t>
      </w:r>
    </w:p>
    <w:p w:rsidR="00C802FD" w:rsidRPr="00571DDC" w:rsidRDefault="00C802FD" w:rsidP="00C802FD">
      <w:pPr>
        <w:spacing w:after="120" w:line="240" w:lineRule="auto"/>
        <w:jc w:val="both"/>
        <w:rPr>
          <w:rFonts w:ascii="Arial" w:hAnsi="Arial" w:cs="Arial"/>
        </w:rPr>
      </w:pPr>
    </w:p>
    <w:p w:rsidR="00C802FD" w:rsidRPr="00571DDC" w:rsidRDefault="0033227A" w:rsidP="00C802FD">
      <w:pPr>
        <w:spacing w:after="120" w:line="240" w:lineRule="auto"/>
        <w:jc w:val="both"/>
        <w:rPr>
          <w:rFonts w:ascii="Arial" w:hAnsi="Arial" w:cs="Arial"/>
        </w:rPr>
      </w:pPr>
      <w:r>
        <w:rPr>
          <w:rFonts w:ascii="Arial" w:hAnsi="Arial" w:cs="Arial"/>
          <w:b/>
          <w:bCs/>
        </w:rPr>
        <w:t xml:space="preserve">3. </w:t>
      </w:r>
      <w:r w:rsidR="00C802FD" w:rsidRPr="00571DDC">
        <w:rPr>
          <w:rFonts w:ascii="Arial" w:hAnsi="Arial" w:cs="Arial"/>
          <w:b/>
          <w:bCs/>
        </w:rPr>
        <w:t>Actitudes ante el conflicto. Modos de enfrentarse a ellos.</w:t>
      </w:r>
    </w:p>
    <w:p w:rsidR="00C802FD" w:rsidRPr="00571DDC" w:rsidRDefault="00C802FD" w:rsidP="00C802FD">
      <w:pPr>
        <w:spacing w:after="120" w:line="240" w:lineRule="auto"/>
        <w:ind w:firstLine="360"/>
        <w:jc w:val="both"/>
        <w:rPr>
          <w:rFonts w:ascii="Arial" w:hAnsi="Arial" w:cs="Arial"/>
        </w:rPr>
      </w:pPr>
      <w:r w:rsidRPr="00571DDC">
        <w:rPr>
          <w:rFonts w:ascii="Arial" w:hAnsi="Arial" w:cs="Arial"/>
        </w:rPr>
        <w:t xml:space="preserve">Hay cinco grandes actitudes ante el conflicto. Descubrir las propias y las de los demás será un trabajo previo importante a hacer en resolución de conflictos. </w:t>
      </w:r>
    </w:p>
    <w:p w:rsidR="00C802FD" w:rsidRPr="00571DDC" w:rsidRDefault="00C802FD" w:rsidP="00C802FD">
      <w:pPr>
        <w:numPr>
          <w:ilvl w:val="0"/>
          <w:numId w:val="3"/>
        </w:numPr>
        <w:tabs>
          <w:tab w:val="clear" w:pos="1788"/>
          <w:tab w:val="num" w:pos="709"/>
        </w:tabs>
        <w:spacing w:after="120" w:line="240" w:lineRule="auto"/>
        <w:ind w:left="709"/>
        <w:jc w:val="both"/>
        <w:rPr>
          <w:rFonts w:ascii="Arial" w:hAnsi="Arial" w:cs="Arial"/>
        </w:rPr>
      </w:pPr>
      <w:r w:rsidRPr="00571DDC">
        <w:rPr>
          <w:rFonts w:ascii="Arial" w:hAnsi="Arial" w:cs="Arial"/>
          <w:bCs/>
        </w:rPr>
        <w:t>Competición (gano/pierdes).</w:t>
      </w:r>
      <w:r w:rsidRPr="00571DDC">
        <w:rPr>
          <w:rFonts w:ascii="Arial" w:hAnsi="Arial" w:cs="Arial"/>
        </w:rPr>
        <w:t xml:space="preserve"> </w:t>
      </w:r>
    </w:p>
    <w:p w:rsidR="00571DDC" w:rsidRDefault="00571DDC" w:rsidP="00571DDC">
      <w:pPr>
        <w:spacing w:after="120" w:line="240" w:lineRule="auto"/>
        <w:ind w:left="709"/>
        <w:jc w:val="both"/>
        <w:rPr>
          <w:rFonts w:ascii="Arial" w:hAnsi="Arial" w:cs="Arial"/>
          <w:bCs/>
        </w:rPr>
      </w:pPr>
    </w:p>
    <w:p w:rsidR="00C802FD" w:rsidRPr="00571DDC" w:rsidRDefault="00C802FD" w:rsidP="00C802FD">
      <w:pPr>
        <w:numPr>
          <w:ilvl w:val="0"/>
          <w:numId w:val="3"/>
        </w:numPr>
        <w:tabs>
          <w:tab w:val="clear" w:pos="1788"/>
          <w:tab w:val="num" w:pos="709"/>
        </w:tabs>
        <w:spacing w:after="120" w:line="240" w:lineRule="auto"/>
        <w:ind w:left="709"/>
        <w:jc w:val="both"/>
        <w:rPr>
          <w:rFonts w:ascii="Arial" w:hAnsi="Arial" w:cs="Arial"/>
          <w:bCs/>
        </w:rPr>
      </w:pPr>
      <w:r w:rsidRPr="00571DDC">
        <w:rPr>
          <w:rFonts w:ascii="Arial" w:hAnsi="Arial" w:cs="Arial"/>
          <w:bCs/>
        </w:rPr>
        <w:t xml:space="preserve">Acomodación (pierdo/ganas). </w:t>
      </w:r>
    </w:p>
    <w:p w:rsidR="00C802FD" w:rsidRPr="00571DDC" w:rsidRDefault="00C802FD" w:rsidP="00C802FD">
      <w:pPr>
        <w:numPr>
          <w:ilvl w:val="0"/>
          <w:numId w:val="3"/>
        </w:numPr>
        <w:tabs>
          <w:tab w:val="clear" w:pos="1788"/>
          <w:tab w:val="num" w:pos="709"/>
        </w:tabs>
        <w:spacing w:after="120" w:line="240" w:lineRule="auto"/>
        <w:ind w:left="709"/>
        <w:jc w:val="both"/>
        <w:rPr>
          <w:rFonts w:ascii="Arial" w:hAnsi="Arial" w:cs="Arial"/>
          <w:bCs/>
        </w:rPr>
      </w:pPr>
      <w:r w:rsidRPr="00571DDC">
        <w:rPr>
          <w:rFonts w:ascii="Arial" w:hAnsi="Arial" w:cs="Arial"/>
          <w:bCs/>
        </w:rPr>
        <w:t xml:space="preserve">Evasión (pierdo/pierdes). </w:t>
      </w:r>
    </w:p>
    <w:p w:rsidR="00C802FD" w:rsidRPr="00571DDC" w:rsidRDefault="00C802FD" w:rsidP="00C802FD">
      <w:pPr>
        <w:numPr>
          <w:ilvl w:val="0"/>
          <w:numId w:val="3"/>
        </w:numPr>
        <w:tabs>
          <w:tab w:val="clear" w:pos="1788"/>
          <w:tab w:val="num" w:pos="709"/>
        </w:tabs>
        <w:spacing w:after="120" w:line="240" w:lineRule="auto"/>
        <w:ind w:left="709"/>
        <w:jc w:val="both"/>
        <w:rPr>
          <w:rFonts w:ascii="Arial" w:hAnsi="Arial" w:cs="Arial"/>
          <w:bCs/>
        </w:rPr>
      </w:pPr>
      <w:r w:rsidRPr="00571DDC">
        <w:rPr>
          <w:rFonts w:ascii="Arial" w:hAnsi="Arial" w:cs="Arial"/>
          <w:bCs/>
        </w:rPr>
        <w:t xml:space="preserve">Cooperación (gano/ganas). </w:t>
      </w:r>
    </w:p>
    <w:p w:rsidR="00C802FD" w:rsidRPr="00571DDC" w:rsidRDefault="00C802FD" w:rsidP="00C802FD">
      <w:pPr>
        <w:numPr>
          <w:ilvl w:val="0"/>
          <w:numId w:val="3"/>
        </w:numPr>
        <w:tabs>
          <w:tab w:val="clear" w:pos="1788"/>
          <w:tab w:val="num" w:pos="709"/>
        </w:tabs>
        <w:spacing w:after="120" w:line="240" w:lineRule="auto"/>
        <w:ind w:left="709"/>
        <w:jc w:val="both"/>
        <w:rPr>
          <w:rFonts w:ascii="Arial" w:hAnsi="Arial" w:cs="Arial"/>
          <w:bCs/>
        </w:rPr>
      </w:pPr>
      <w:r w:rsidRPr="00571DDC">
        <w:rPr>
          <w:rFonts w:ascii="Arial" w:hAnsi="Arial" w:cs="Arial"/>
          <w:b/>
          <w:bCs/>
        </w:rPr>
        <w:t xml:space="preserve">Compromiso o negociación. </w:t>
      </w:r>
      <w:r w:rsidRPr="00571DDC">
        <w:rPr>
          <w:rFonts w:ascii="Arial" w:hAnsi="Arial" w:cs="Arial"/>
        </w:rPr>
        <w:t>Llegar a la cooperación plena es muy difícil, por eso se plantea otro modelo aproximado a ella. En él se trata de que ambas partes ganen en lo fundamental, ya que no pueden llegar al 100%. No es acomodarse, no puede ser renunciar a aquello que nos es fundamental. Sin ceder se puede llegar a negociar, de hecho hay que aprender a NO ceder en lo fundamental. Otra cosa diferente es que se puede ceder en lo que es menos importante.</w:t>
      </w:r>
    </w:p>
    <w:p w:rsidR="00C802FD" w:rsidRPr="0033227A" w:rsidRDefault="00C802FD" w:rsidP="00C802FD">
      <w:pPr>
        <w:spacing w:after="120" w:line="240" w:lineRule="auto"/>
        <w:jc w:val="both"/>
        <w:rPr>
          <w:rFonts w:ascii="Arial" w:hAnsi="Arial" w:cs="Arial"/>
          <w:sz w:val="16"/>
          <w:szCs w:val="16"/>
        </w:rPr>
      </w:pPr>
    </w:p>
    <w:p w:rsidR="00C802FD" w:rsidRPr="0033227A" w:rsidRDefault="00C802FD" w:rsidP="00C802FD">
      <w:pPr>
        <w:spacing w:after="120" w:line="240" w:lineRule="auto"/>
        <w:jc w:val="both"/>
        <w:rPr>
          <w:rFonts w:ascii="Arial" w:hAnsi="Arial" w:cs="Arial"/>
          <w:sz w:val="16"/>
          <w:szCs w:val="16"/>
        </w:rPr>
      </w:pPr>
    </w:p>
    <w:p w:rsidR="00C802FD" w:rsidRPr="00571DDC" w:rsidRDefault="00C802FD" w:rsidP="00C802FD">
      <w:pPr>
        <w:spacing w:after="120" w:line="240" w:lineRule="auto"/>
        <w:jc w:val="center"/>
        <w:rPr>
          <w:rFonts w:ascii="Arial" w:hAnsi="Arial" w:cs="Arial"/>
          <w:b/>
        </w:rPr>
      </w:pPr>
      <w:r w:rsidRPr="00571DDC">
        <w:rPr>
          <w:rFonts w:ascii="Arial" w:hAnsi="Arial" w:cs="Arial"/>
          <w:b/>
        </w:rPr>
        <w:t>LA MEDIACIÓN</w:t>
      </w:r>
    </w:p>
    <w:p w:rsidR="00C802FD" w:rsidRPr="00571DDC" w:rsidRDefault="00C802FD" w:rsidP="00C802FD">
      <w:pPr>
        <w:spacing w:after="120" w:line="240" w:lineRule="auto"/>
        <w:jc w:val="both"/>
        <w:rPr>
          <w:rFonts w:ascii="Arial" w:hAnsi="Arial" w:cs="Arial"/>
        </w:rPr>
      </w:pPr>
    </w:p>
    <w:p w:rsidR="00C802FD" w:rsidRPr="00571DDC" w:rsidRDefault="00C802FD" w:rsidP="00C802FD">
      <w:pPr>
        <w:numPr>
          <w:ilvl w:val="0"/>
          <w:numId w:val="12"/>
        </w:numPr>
        <w:tabs>
          <w:tab w:val="clear" w:pos="720"/>
          <w:tab w:val="num" w:pos="360"/>
        </w:tabs>
        <w:spacing w:after="120" w:line="240" w:lineRule="auto"/>
        <w:ind w:left="360"/>
        <w:jc w:val="both"/>
        <w:rPr>
          <w:rFonts w:ascii="Arial" w:hAnsi="Arial" w:cs="Arial"/>
          <w:b/>
          <w:bCs/>
        </w:rPr>
      </w:pPr>
      <w:r w:rsidRPr="00571DDC">
        <w:rPr>
          <w:rFonts w:ascii="Arial" w:hAnsi="Arial" w:cs="Arial"/>
          <w:b/>
          <w:bCs/>
        </w:rPr>
        <w:t>Concepto de mediación</w:t>
      </w:r>
    </w:p>
    <w:p w:rsidR="00C802FD" w:rsidRPr="00571DDC" w:rsidRDefault="00C802FD" w:rsidP="00C802FD">
      <w:pPr>
        <w:spacing w:after="120" w:line="240" w:lineRule="auto"/>
        <w:ind w:firstLine="360"/>
        <w:jc w:val="both"/>
        <w:rPr>
          <w:rFonts w:ascii="Arial" w:hAnsi="Arial" w:cs="Arial"/>
        </w:rPr>
      </w:pPr>
      <w:r w:rsidRPr="00571DDC">
        <w:rPr>
          <w:rFonts w:ascii="Arial" w:hAnsi="Arial" w:cs="Arial"/>
        </w:rPr>
        <w:t>Es un proceso en el cual los protagonistas de un conflicto lo resuelven por sí mismos con la intervención de una tercera parte, elegida o aceptada, que contribuye a ello.</w:t>
      </w:r>
    </w:p>
    <w:p w:rsidR="00C802FD" w:rsidRPr="00571DDC" w:rsidRDefault="00C802FD" w:rsidP="00C802FD">
      <w:pPr>
        <w:spacing w:after="120" w:line="240" w:lineRule="auto"/>
        <w:ind w:firstLine="360"/>
        <w:jc w:val="both"/>
        <w:rPr>
          <w:rFonts w:ascii="Arial" w:hAnsi="Arial" w:cs="Arial"/>
        </w:rPr>
      </w:pPr>
      <w:r w:rsidRPr="00571DDC">
        <w:rPr>
          <w:rFonts w:ascii="Arial" w:hAnsi="Arial" w:cs="Arial"/>
        </w:rPr>
        <w:t>La imparcialidad y la confidencialidad de esa tercera parte, el mediador o mediadores, son imprescindibles para el éxito de la mediación.</w:t>
      </w:r>
    </w:p>
    <w:p w:rsidR="00C802FD" w:rsidRPr="00571DDC" w:rsidRDefault="00C802FD" w:rsidP="00C802FD">
      <w:pPr>
        <w:spacing w:after="120" w:line="240" w:lineRule="auto"/>
        <w:ind w:firstLine="360"/>
        <w:jc w:val="both"/>
        <w:rPr>
          <w:rFonts w:ascii="Arial" w:hAnsi="Arial" w:cs="Arial"/>
        </w:rPr>
      </w:pPr>
      <w:r w:rsidRPr="00571DDC">
        <w:rPr>
          <w:rFonts w:ascii="Arial" w:hAnsi="Arial" w:cs="Arial"/>
        </w:rPr>
        <w:t>No es un juicio ni arbitraje</w:t>
      </w:r>
    </w:p>
    <w:p w:rsidR="00C802FD" w:rsidRPr="00571DDC" w:rsidRDefault="00C802FD" w:rsidP="00C802FD">
      <w:pPr>
        <w:numPr>
          <w:ilvl w:val="0"/>
          <w:numId w:val="13"/>
        </w:numPr>
        <w:tabs>
          <w:tab w:val="clear" w:pos="1068"/>
          <w:tab w:val="num" w:pos="709"/>
        </w:tabs>
        <w:spacing w:after="120" w:line="240" w:lineRule="auto"/>
        <w:ind w:left="709"/>
        <w:jc w:val="both"/>
        <w:rPr>
          <w:rFonts w:ascii="Arial" w:hAnsi="Arial" w:cs="Arial"/>
        </w:rPr>
      </w:pPr>
      <w:r w:rsidRPr="00571DDC">
        <w:rPr>
          <w:rFonts w:ascii="Arial" w:hAnsi="Arial" w:cs="Arial"/>
          <w:b/>
          <w:bCs/>
        </w:rPr>
        <w:t>Juicio:</w:t>
      </w:r>
      <w:r w:rsidRPr="00571DDC">
        <w:rPr>
          <w:rFonts w:ascii="Arial" w:hAnsi="Arial" w:cs="Arial"/>
        </w:rPr>
        <w:t xml:space="preserve"> Es un procedimiento que tiene por objeto dilucidar la responsabilidad de una o varias personas en relación a un hecho delictivo.</w:t>
      </w:r>
    </w:p>
    <w:p w:rsidR="00C802FD" w:rsidRPr="00571DDC" w:rsidRDefault="00C802FD" w:rsidP="00C802FD">
      <w:pPr>
        <w:pStyle w:val="Textoindependiente"/>
        <w:numPr>
          <w:ilvl w:val="0"/>
          <w:numId w:val="13"/>
        </w:numPr>
        <w:tabs>
          <w:tab w:val="clear" w:pos="1068"/>
          <w:tab w:val="num" w:pos="709"/>
        </w:tabs>
        <w:spacing w:line="240" w:lineRule="auto"/>
        <w:ind w:left="709"/>
        <w:jc w:val="both"/>
        <w:rPr>
          <w:rFonts w:ascii="Arial" w:hAnsi="Arial" w:cs="Arial"/>
        </w:rPr>
      </w:pPr>
      <w:r w:rsidRPr="00571DDC">
        <w:rPr>
          <w:rFonts w:ascii="Arial" w:hAnsi="Arial" w:cs="Arial"/>
          <w:b/>
          <w:bCs/>
        </w:rPr>
        <w:t>Arbitraje:</w:t>
      </w:r>
      <w:r w:rsidRPr="00571DDC">
        <w:rPr>
          <w:rFonts w:ascii="Arial" w:hAnsi="Arial" w:cs="Arial"/>
        </w:rPr>
        <w:t xml:space="preserve"> Es un medio de solución de controversias en el cual las partes someten el conocimiento y resolución del conflicto a terceros, denominados árbitros.</w:t>
      </w:r>
    </w:p>
    <w:p w:rsidR="00C802FD" w:rsidRPr="00571DDC" w:rsidRDefault="00C802FD" w:rsidP="00C802FD">
      <w:pPr>
        <w:numPr>
          <w:ilvl w:val="0"/>
          <w:numId w:val="13"/>
        </w:numPr>
        <w:tabs>
          <w:tab w:val="clear" w:pos="1068"/>
          <w:tab w:val="num" w:pos="709"/>
        </w:tabs>
        <w:spacing w:after="120" w:line="240" w:lineRule="auto"/>
        <w:ind w:left="709"/>
        <w:jc w:val="both"/>
        <w:rPr>
          <w:rFonts w:ascii="Arial" w:hAnsi="Arial" w:cs="Arial"/>
        </w:rPr>
      </w:pPr>
      <w:r w:rsidRPr="00571DDC">
        <w:rPr>
          <w:rFonts w:ascii="Arial" w:hAnsi="Arial" w:cs="Arial"/>
          <w:b/>
          <w:bCs/>
        </w:rPr>
        <w:t>Mediación:</w:t>
      </w:r>
      <w:r w:rsidRPr="00571DDC">
        <w:rPr>
          <w:rFonts w:ascii="Arial" w:hAnsi="Arial" w:cs="Arial"/>
        </w:rPr>
        <w:t xml:space="preserve"> Es un medio alternativo de solución de controversias, en el cual un tercero (o terceros) neutral e imparcial, trata de acercar a las partes que tienen un conflicto, para que lleguen a un acuerdo, que es producto de sus voluntades.</w:t>
      </w:r>
    </w:p>
    <w:p w:rsidR="00C802FD" w:rsidRPr="00571DDC" w:rsidRDefault="00C802FD" w:rsidP="00C802FD">
      <w:pPr>
        <w:spacing w:after="120" w:line="240" w:lineRule="auto"/>
        <w:ind w:firstLine="360"/>
        <w:jc w:val="both"/>
        <w:rPr>
          <w:rFonts w:ascii="Arial" w:hAnsi="Arial" w:cs="Arial"/>
        </w:rPr>
      </w:pPr>
      <w:r w:rsidRPr="00571DDC">
        <w:rPr>
          <w:rFonts w:ascii="Arial" w:hAnsi="Arial" w:cs="Arial"/>
        </w:rPr>
        <w:t xml:space="preserve">El equipo de mediación actúa como un catalizador del acuerdo, que responde al teorema </w:t>
      </w:r>
      <w:r w:rsidRPr="00571DDC">
        <w:rPr>
          <w:rFonts w:ascii="Arial" w:hAnsi="Arial" w:cs="Arial"/>
          <w:b/>
          <w:bCs/>
        </w:rPr>
        <w:t xml:space="preserve">“ganar - ganar” </w:t>
      </w:r>
      <w:r w:rsidRPr="00571DDC">
        <w:rPr>
          <w:rFonts w:ascii="Arial" w:hAnsi="Arial" w:cs="Arial"/>
        </w:rPr>
        <w:t>(ambas partes ganan – y pierden en alguna cosa-).</w:t>
      </w:r>
    </w:p>
    <w:p w:rsidR="00C802FD" w:rsidRPr="00571DDC" w:rsidRDefault="00C802FD" w:rsidP="00C802FD">
      <w:pPr>
        <w:spacing w:after="120" w:line="240" w:lineRule="auto"/>
        <w:jc w:val="both"/>
        <w:rPr>
          <w:rFonts w:ascii="Arial" w:hAnsi="Arial" w:cs="Arial"/>
        </w:rPr>
      </w:pPr>
    </w:p>
    <w:p w:rsidR="00C802FD" w:rsidRPr="00571DDC" w:rsidRDefault="00C802FD" w:rsidP="00C802FD">
      <w:pPr>
        <w:numPr>
          <w:ilvl w:val="0"/>
          <w:numId w:val="12"/>
        </w:numPr>
        <w:tabs>
          <w:tab w:val="clear" w:pos="720"/>
          <w:tab w:val="num" w:pos="360"/>
        </w:tabs>
        <w:spacing w:after="120" w:line="240" w:lineRule="auto"/>
        <w:ind w:left="360"/>
        <w:jc w:val="both"/>
        <w:rPr>
          <w:rFonts w:ascii="Arial" w:hAnsi="Arial" w:cs="Arial"/>
          <w:b/>
        </w:rPr>
      </w:pPr>
      <w:r w:rsidRPr="00571DDC">
        <w:rPr>
          <w:rFonts w:ascii="Arial" w:hAnsi="Arial" w:cs="Arial"/>
          <w:b/>
        </w:rPr>
        <w:t>Tipos de mediación</w:t>
      </w:r>
    </w:p>
    <w:p w:rsidR="00C802FD" w:rsidRPr="00571DDC" w:rsidRDefault="00C802FD" w:rsidP="00C802FD">
      <w:pPr>
        <w:numPr>
          <w:ilvl w:val="1"/>
          <w:numId w:val="12"/>
        </w:numPr>
        <w:tabs>
          <w:tab w:val="clear" w:pos="1440"/>
        </w:tabs>
        <w:spacing w:after="120" w:line="240" w:lineRule="auto"/>
        <w:ind w:left="709"/>
        <w:jc w:val="both"/>
        <w:rPr>
          <w:rFonts w:ascii="Arial" w:hAnsi="Arial" w:cs="Arial"/>
        </w:rPr>
      </w:pPr>
      <w:r w:rsidRPr="00571DDC">
        <w:rPr>
          <w:rFonts w:ascii="Arial" w:hAnsi="Arial" w:cs="Arial"/>
          <w:b/>
        </w:rPr>
        <w:t>Mediación formal:</w:t>
      </w:r>
      <w:r w:rsidRPr="00571DDC">
        <w:rPr>
          <w:rFonts w:ascii="Arial" w:hAnsi="Arial" w:cs="Arial"/>
        </w:rPr>
        <w:t xml:space="preserve"> cuando se solicita previamente, se realiza de un modo reglado, se respetan todas sus fases y se dirige hacia el acuerdo. </w:t>
      </w:r>
    </w:p>
    <w:p w:rsidR="00C802FD" w:rsidRPr="00571DDC" w:rsidRDefault="00C802FD" w:rsidP="00C802FD">
      <w:pPr>
        <w:numPr>
          <w:ilvl w:val="1"/>
          <w:numId w:val="12"/>
        </w:numPr>
        <w:tabs>
          <w:tab w:val="clear" w:pos="1440"/>
        </w:tabs>
        <w:spacing w:after="120" w:line="240" w:lineRule="auto"/>
        <w:ind w:left="709"/>
        <w:jc w:val="both"/>
        <w:rPr>
          <w:rFonts w:ascii="Arial" w:hAnsi="Arial" w:cs="Arial"/>
          <w:b/>
          <w:bCs/>
        </w:rPr>
      </w:pPr>
      <w:r w:rsidRPr="00571DDC">
        <w:rPr>
          <w:rFonts w:ascii="Arial" w:hAnsi="Arial" w:cs="Arial"/>
          <w:b/>
        </w:rPr>
        <w:t>Mediación informal:</w:t>
      </w:r>
      <w:r w:rsidRPr="00571DDC">
        <w:rPr>
          <w:rFonts w:ascii="Arial" w:hAnsi="Arial" w:cs="Arial"/>
        </w:rPr>
        <w:t xml:space="preserve"> cuando se desarrolla de forma espontánea. </w:t>
      </w:r>
    </w:p>
    <w:p w:rsidR="00C802FD" w:rsidRPr="00571DDC" w:rsidRDefault="00C802FD" w:rsidP="00C802FD">
      <w:pPr>
        <w:spacing w:after="120" w:line="240" w:lineRule="auto"/>
        <w:ind w:firstLine="360"/>
        <w:jc w:val="both"/>
        <w:rPr>
          <w:rFonts w:ascii="Arial" w:hAnsi="Arial" w:cs="Arial"/>
        </w:rPr>
      </w:pPr>
    </w:p>
    <w:p w:rsidR="00C802FD" w:rsidRPr="00571DDC" w:rsidRDefault="00C802FD" w:rsidP="00C802FD">
      <w:pPr>
        <w:numPr>
          <w:ilvl w:val="0"/>
          <w:numId w:val="12"/>
        </w:numPr>
        <w:tabs>
          <w:tab w:val="clear" w:pos="720"/>
          <w:tab w:val="num" w:pos="360"/>
        </w:tabs>
        <w:spacing w:after="120" w:line="240" w:lineRule="auto"/>
        <w:ind w:left="360"/>
        <w:jc w:val="both"/>
        <w:rPr>
          <w:rFonts w:ascii="Arial" w:hAnsi="Arial" w:cs="Arial"/>
          <w:b/>
        </w:rPr>
      </w:pPr>
      <w:r w:rsidRPr="00571DDC">
        <w:rPr>
          <w:rFonts w:ascii="Arial" w:hAnsi="Arial" w:cs="Arial"/>
          <w:b/>
          <w:bCs/>
        </w:rPr>
        <w:t>Fases de una mediación formal</w:t>
      </w:r>
    </w:p>
    <w:p w:rsidR="00C802FD" w:rsidRPr="00571DDC" w:rsidRDefault="00C802FD" w:rsidP="00C802FD">
      <w:pPr>
        <w:spacing w:after="120" w:line="240" w:lineRule="auto"/>
        <w:ind w:left="284"/>
        <w:jc w:val="both"/>
        <w:rPr>
          <w:rFonts w:ascii="Arial" w:hAnsi="Arial" w:cs="Arial"/>
        </w:rPr>
      </w:pPr>
      <w:proofErr w:type="spellStart"/>
      <w:r w:rsidRPr="00571DDC">
        <w:rPr>
          <w:rFonts w:ascii="Arial" w:hAnsi="Arial" w:cs="Arial"/>
          <w:b/>
        </w:rPr>
        <w:t>P</w:t>
      </w:r>
      <w:r w:rsidRPr="00571DDC">
        <w:rPr>
          <w:rFonts w:ascii="Arial" w:hAnsi="Arial" w:cs="Arial"/>
          <w:b/>
          <w:bCs/>
        </w:rPr>
        <w:t>remediación</w:t>
      </w:r>
      <w:proofErr w:type="spellEnd"/>
      <w:r w:rsidRPr="00571DDC">
        <w:rPr>
          <w:rFonts w:ascii="Arial" w:hAnsi="Arial" w:cs="Arial"/>
          <w:b/>
          <w:bCs/>
        </w:rPr>
        <w:t>:</w:t>
      </w:r>
      <w:r w:rsidRPr="00571DDC">
        <w:rPr>
          <w:rFonts w:ascii="Arial" w:hAnsi="Arial" w:cs="Arial"/>
        </w:rPr>
        <w:t xml:space="preserve"> fase previa que incluye los primeros encuentros entre los protagonistas y los mediadores, cada parte por separado. Es un tiempo para intentar crear confianza en el que se aclara qué es y qué no es la mediación. Sirve también para valorar si la mediación es o no adecuada. Es el momento de asegurarnos de que aceptan la mediación de manera voluntaria.</w:t>
      </w:r>
    </w:p>
    <w:p w:rsidR="00C802FD" w:rsidRPr="00571DDC" w:rsidRDefault="00C802FD" w:rsidP="00C802FD">
      <w:pPr>
        <w:spacing w:after="120" w:line="240" w:lineRule="auto"/>
        <w:ind w:left="284"/>
        <w:jc w:val="both"/>
        <w:rPr>
          <w:rFonts w:ascii="Arial" w:hAnsi="Arial" w:cs="Arial"/>
        </w:rPr>
      </w:pPr>
      <w:r w:rsidRPr="00571DDC">
        <w:rPr>
          <w:rFonts w:ascii="Arial" w:hAnsi="Arial" w:cs="Arial"/>
        </w:rPr>
        <w:t xml:space="preserve">FASE 1. </w:t>
      </w:r>
      <w:r w:rsidRPr="00571DDC">
        <w:rPr>
          <w:rFonts w:ascii="Arial" w:hAnsi="Arial" w:cs="Arial"/>
          <w:b/>
          <w:bCs/>
        </w:rPr>
        <w:t>Presentación y reglas de juego.</w:t>
      </w:r>
      <w:r w:rsidRPr="00571DDC">
        <w:rPr>
          <w:rFonts w:ascii="Arial" w:hAnsi="Arial" w:cs="Arial"/>
        </w:rPr>
        <w:t xml:space="preserve"> Los protagonistas y los mediadores se saludan y se recuerdan las reglas de la mediación: que haya voluntad de solucionar el problema, escucharse sin interrupciones, no insultarse ni descalificar al otro. Los mediadores recuerdan cuál es su papel, especialmente la confidencialidad del proceso.</w:t>
      </w:r>
    </w:p>
    <w:p w:rsidR="0033227A" w:rsidRDefault="0033227A" w:rsidP="00C802FD">
      <w:pPr>
        <w:spacing w:after="120" w:line="240" w:lineRule="auto"/>
        <w:ind w:left="284"/>
        <w:jc w:val="both"/>
        <w:rPr>
          <w:rFonts w:ascii="Arial" w:hAnsi="Arial" w:cs="Arial"/>
        </w:rPr>
      </w:pPr>
    </w:p>
    <w:p w:rsidR="0033227A" w:rsidRDefault="0033227A" w:rsidP="00C802FD">
      <w:pPr>
        <w:spacing w:after="120" w:line="240" w:lineRule="auto"/>
        <w:ind w:left="284"/>
        <w:jc w:val="both"/>
        <w:rPr>
          <w:rFonts w:ascii="Arial" w:hAnsi="Arial" w:cs="Arial"/>
        </w:rPr>
      </w:pPr>
    </w:p>
    <w:p w:rsidR="00C802FD" w:rsidRPr="00571DDC" w:rsidRDefault="00C802FD" w:rsidP="00C802FD">
      <w:pPr>
        <w:spacing w:after="120" w:line="240" w:lineRule="auto"/>
        <w:ind w:left="284"/>
        <w:jc w:val="both"/>
        <w:rPr>
          <w:rFonts w:ascii="Arial" w:hAnsi="Arial" w:cs="Arial"/>
        </w:rPr>
      </w:pPr>
      <w:r w:rsidRPr="00571DDC">
        <w:rPr>
          <w:rFonts w:ascii="Arial" w:hAnsi="Arial" w:cs="Arial"/>
        </w:rPr>
        <w:t xml:space="preserve">FASE 2. </w:t>
      </w:r>
      <w:r w:rsidRPr="00571DDC">
        <w:rPr>
          <w:rFonts w:ascii="Arial" w:hAnsi="Arial" w:cs="Arial"/>
          <w:b/>
          <w:bCs/>
        </w:rPr>
        <w:t xml:space="preserve">Cuéntame. </w:t>
      </w:r>
      <w:r w:rsidRPr="00571DDC">
        <w:rPr>
          <w:rFonts w:ascii="Arial" w:hAnsi="Arial" w:cs="Arial"/>
        </w:rPr>
        <w:t xml:space="preserve">Lo que interesa es comprender lo que ha pasado. Para ello hay que contar con la versión y la vivencia de los hechos de cada una de las partes. Importa mucho ampliar la percepción del problema para ir pasando de una visión particular, otra más amplia común. La escucha activa es fundamental, cuentan por turnos lo sucedido y los mediadores sólo son un puente en la comunicación de los protagonistas. </w:t>
      </w:r>
    </w:p>
    <w:p w:rsidR="00C802FD" w:rsidRPr="00571DDC" w:rsidRDefault="00C802FD" w:rsidP="00C802FD">
      <w:pPr>
        <w:spacing w:after="120" w:line="240" w:lineRule="auto"/>
        <w:ind w:left="284"/>
        <w:jc w:val="both"/>
        <w:rPr>
          <w:rFonts w:ascii="Arial" w:hAnsi="Arial" w:cs="Arial"/>
        </w:rPr>
      </w:pPr>
      <w:r w:rsidRPr="00571DDC">
        <w:rPr>
          <w:rFonts w:ascii="Arial" w:hAnsi="Arial" w:cs="Arial"/>
        </w:rPr>
        <w:t xml:space="preserve">FASE 3. </w:t>
      </w:r>
      <w:r w:rsidRPr="00571DDC">
        <w:rPr>
          <w:rFonts w:ascii="Arial" w:hAnsi="Arial" w:cs="Arial"/>
          <w:b/>
          <w:bCs/>
        </w:rPr>
        <w:t>Aclarar el problema.</w:t>
      </w:r>
      <w:r w:rsidRPr="00571DDC">
        <w:rPr>
          <w:rFonts w:ascii="Arial" w:hAnsi="Arial" w:cs="Arial"/>
        </w:rPr>
        <w:t xml:space="preserve"> Hay que situarse, hacerse una idea más objetiva, más amplia y más compartida del conflicto. A veces los detalles que pueden parecer más irrelevantes son fundamentales. Hay que abandonar la idea de que el otro tiene el problema o es el problema, asumir que se comparte un problema que deben resolver juntos.</w:t>
      </w:r>
    </w:p>
    <w:p w:rsidR="00C802FD" w:rsidRPr="00571DDC" w:rsidRDefault="00C802FD" w:rsidP="00C802FD">
      <w:pPr>
        <w:spacing w:after="120" w:line="240" w:lineRule="auto"/>
        <w:ind w:left="284"/>
        <w:jc w:val="both"/>
        <w:rPr>
          <w:rFonts w:ascii="Arial" w:hAnsi="Arial" w:cs="Arial"/>
        </w:rPr>
      </w:pPr>
      <w:r w:rsidRPr="00571DDC">
        <w:rPr>
          <w:rFonts w:ascii="Arial" w:hAnsi="Arial" w:cs="Arial"/>
        </w:rPr>
        <w:t xml:space="preserve">FASE 4. </w:t>
      </w:r>
      <w:r w:rsidRPr="00571DDC">
        <w:rPr>
          <w:rFonts w:ascii="Arial" w:hAnsi="Arial" w:cs="Arial"/>
          <w:b/>
          <w:bCs/>
        </w:rPr>
        <w:t xml:space="preserve">Proponer soluciones. </w:t>
      </w:r>
      <w:r w:rsidRPr="00571DDC">
        <w:rPr>
          <w:rFonts w:ascii="Arial" w:hAnsi="Arial" w:cs="Arial"/>
        </w:rPr>
        <w:t>Es el momento de imaginar y proponer salidas para arreglar las cosas. Es el momento de la creatividad.</w:t>
      </w:r>
    </w:p>
    <w:p w:rsidR="00C802FD" w:rsidRPr="00571DDC" w:rsidRDefault="00C802FD" w:rsidP="00C802FD">
      <w:pPr>
        <w:spacing w:after="120" w:line="240" w:lineRule="auto"/>
        <w:ind w:left="284"/>
        <w:jc w:val="both"/>
        <w:rPr>
          <w:rFonts w:ascii="Arial" w:hAnsi="Arial" w:cs="Arial"/>
        </w:rPr>
      </w:pPr>
      <w:r w:rsidRPr="00571DDC">
        <w:rPr>
          <w:rFonts w:ascii="Arial" w:hAnsi="Arial" w:cs="Arial"/>
        </w:rPr>
        <w:t xml:space="preserve">FASE 5. </w:t>
      </w:r>
      <w:r w:rsidRPr="00571DDC">
        <w:rPr>
          <w:rFonts w:ascii="Arial" w:hAnsi="Arial" w:cs="Arial"/>
          <w:b/>
          <w:bCs/>
        </w:rPr>
        <w:t xml:space="preserve">Llegar a un acuerdo. </w:t>
      </w:r>
      <w:r w:rsidRPr="00571DDC">
        <w:rPr>
          <w:rFonts w:ascii="Arial" w:hAnsi="Arial" w:cs="Arial"/>
        </w:rPr>
        <w:t>Es la hora de valorar las propuestas y de analizar su viabilidad para llegar a un acuerdo justo, equilibrado, concreto, realista y posible. Suele firmarse y debe ser revisado posteriormente.</w:t>
      </w:r>
    </w:p>
    <w:p w:rsidR="00C802FD" w:rsidRPr="00571DDC" w:rsidRDefault="00C802FD" w:rsidP="00C802FD">
      <w:pPr>
        <w:spacing w:after="120" w:line="240" w:lineRule="auto"/>
        <w:jc w:val="both"/>
        <w:rPr>
          <w:rFonts w:ascii="Arial" w:hAnsi="Arial" w:cs="Arial"/>
        </w:rPr>
      </w:pPr>
    </w:p>
    <w:p w:rsidR="00C802FD" w:rsidRPr="00571DDC" w:rsidRDefault="00C802FD" w:rsidP="00C802FD">
      <w:pPr>
        <w:numPr>
          <w:ilvl w:val="0"/>
          <w:numId w:val="12"/>
        </w:numPr>
        <w:tabs>
          <w:tab w:val="clear" w:pos="720"/>
          <w:tab w:val="num" w:pos="360"/>
        </w:tabs>
        <w:spacing w:after="120" w:line="240" w:lineRule="auto"/>
        <w:ind w:left="360"/>
        <w:jc w:val="both"/>
        <w:rPr>
          <w:rFonts w:ascii="Arial" w:hAnsi="Arial" w:cs="Arial"/>
          <w:b/>
        </w:rPr>
      </w:pPr>
      <w:r w:rsidRPr="00571DDC">
        <w:rPr>
          <w:rFonts w:ascii="Arial" w:hAnsi="Arial" w:cs="Arial"/>
          <w:b/>
        </w:rPr>
        <w:t>Oportunidades de utilización de la mediación:</w:t>
      </w:r>
    </w:p>
    <w:p w:rsidR="00C802FD" w:rsidRPr="00571DDC" w:rsidRDefault="00C802FD" w:rsidP="00C802FD">
      <w:pPr>
        <w:pStyle w:val="Ttulo"/>
        <w:spacing w:after="120"/>
        <w:ind w:firstLine="349"/>
        <w:jc w:val="both"/>
        <w:rPr>
          <w:b/>
          <w:sz w:val="22"/>
          <w:szCs w:val="22"/>
        </w:rPr>
      </w:pPr>
      <w:r w:rsidRPr="00571DDC">
        <w:rPr>
          <w:b/>
          <w:sz w:val="22"/>
          <w:szCs w:val="22"/>
        </w:rPr>
        <w:t>Cuándo es conveniente utilizar la mediación:</w:t>
      </w:r>
    </w:p>
    <w:p w:rsidR="00C802FD" w:rsidRPr="00571DDC" w:rsidRDefault="00C802FD" w:rsidP="00C802FD">
      <w:pPr>
        <w:numPr>
          <w:ilvl w:val="0"/>
          <w:numId w:val="4"/>
        </w:numPr>
        <w:tabs>
          <w:tab w:val="clear" w:pos="1068"/>
          <w:tab w:val="num" w:pos="709"/>
        </w:tabs>
        <w:spacing w:after="120" w:line="240" w:lineRule="auto"/>
        <w:ind w:left="709"/>
        <w:jc w:val="both"/>
        <w:rPr>
          <w:rFonts w:ascii="Arial" w:hAnsi="Arial" w:cs="Arial"/>
          <w:bCs/>
        </w:rPr>
      </w:pPr>
      <w:r w:rsidRPr="00571DDC">
        <w:rPr>
          <w:rFonts w:ascii="Arial" w:hAnsi="Arial" w:cs="Arial"/>
          <w:bCs/>
        </w:rPr>
        <w:t>Cuando las partes deben continuar con la relación, aunque quieran distanciarse.</w:t>
      </w:r>
    </w:p>
    <w:p w:rsidR="00C802FD" w:rsidRPr="00571DDC" w:rsidRDefault="00C802FD" w:rsidP="00C802FD">
      <w:pPr>
        <w:numPr>
          <w:ilvl w:val="0"/>
          <w:numId w:val="4"/>
        </w:numPr>
        <w:tabs>
          <w:tab w:val="clear" w:pos="1068"/>
          <w:tab w:val="num" w:pos="709"/>
        </w:tabs>
        <w:spacing w:after="120" w:line="240" w:lineRule="auto"/>
        <w:ind w:left="709"/>
        <w:jc w:val="both"/>
        <w:rPr>
          <w:rFonts w:ascii="Arial" w:hAnsi="Arial" w:cs="Arial"/>
          <w:bCs/>
        </w:rPr>
      </w:pPr>
      <w:r w:rsidRPr="00571DDC">
        <w:rPr>
          <w:rFonts w:ascii="Arial" w:hAnsi="Arial" w:cs="Arial"/>
          <w:bCs/>
        </w:rPr>
        <w:t>Cuando el conflicto afecta también a otras personas.</w:t>
      </w:r>
    </w:p>
    <w:p w:rsidR="00C802FD" w:rsidRPr="00571DDC" w:rsidRDefault="00C802FD" w:rsidP="00C802FD">
      <w:pPr>
        <w:numPr>
          <w:ilvl w:val="0"/>
          <w:numId w:val="4"/>
        </w:numPr>
        <w:tabs>
          <w:tab w:val="clear" w:pos="1068"/>
          <w:tab w:val="num" w:pos="709"/>
        </w:tabs>
        <w:spacing w:after="120" w:line="240" w:lineRule="auto"/>
        <w:ind w:left="709"/>
        <w:jc w:val="both"/>
        <w:rPr>
          <w:rFonts w:ascii="Arial" w:hAnsi="Arial" w:cs="Arial"/>
          <w:bCs/>
        </w:rPr>
      </w:pPr>
      <w:r w:rsidRPr="00571DDC">
        <w:rPr>
          <w:rFonts w:ascii="Arial" w:hAnsi="Arial" w:cs="Arial"/>
          <w:bCs/>
        </w:rPr>
        <w:t>Cuando hay voluntad de resolver el conflicto, buena predisposición, deseo de llevarse bien.</w:t>
      </w:r>
    </w:p>
    <w:p w:rsidR="00C802FD" w:rsidRPr="00571DDC" w:rsidRDefault="00C802FD" w:rsidP="00C802FD">
      <w:pPr>
        <w:numPr>
          <w:ilvl w:val="0"/>
          <w:numId w:val="4"/>
        </w:numPr>
        <w:tabs>
          <w:tab w:val="clear" w:pos="1068"/>
          <w:tab w:val="num" w:pos="709"/>
        </w:tabs>
        <w:spacing w:after="120" w:line="240" w:lineRule="auto"/>
        <w:ind w:left="709"/>
        <w:jc w:val="both"/>
        <w:rPr>
          <w:rFonts w:ascii="Arial" w:hAnsi="Arial" w:cs="Arial"/>
          <w:bCs/>
        </w:rPr>
      </w:pPr>
      <w:r w:rsidRPr="00571DDC">
        <w:rPr>
          <w:rFonts w:ascii="Arial" w:hAnsi="Arial" w:cs="Arial"/>
          <w:bCs/>
        </w:rPr>
        <w:t>Conflictos que no tengan una alta carga emocional ni estén enquistados.</w:t>
      </w:r>
    </w:p>
    <w:p w:rsidR="00C802FD" w:rsidRPr="00571DDC" w:rsidRDefault="00C802FD" w:rsidP="00C802FD">
      <w:pPr>
        <w:pStyle w:val="Ttulo"/>
        <w:spacing w:after="120"/>
        <w:ind w:firstLine="349"/>
        <w:jc w:val="both"/>
        <w:rPr>
          <w:b/>
          <w:sz w:val="22"/>
          <w:szCs w:val="22"/>
        </w:rPr>
      </w:pPr>
      <w:r w:rsidRPr="00571DDC">
        <w:rPr>
          <w:b/>
          <w:sz w:val="22"/>
          <w:szCs w:val="22"/>
        </w:rPr>
        <w:t>Cuándo se debe evitar la mediación:</w:t>
      </w:r>
    </w:p>
    <w:p w:rsidR="00C802FD" w:rsidRPr="00571DDC" w:rsidRDefault="00C802FD" w:rsidP="00C802FD">
      <w:pPr>
        <w:numPr>
          <w:ilvl w:val="0"/>
          <w:numId w:val="4"/>
        </w:numPr>
        <w:tabs>
          <w:tab w:val="clear" w:pos="1068"/>
          <w:tab w:val="num" w:pos="709"/>
        </w:tabs>
        <w:spacing w:after="120" w:line="240" w:lineRule="auto"/>
        <w:ind w:left="709"/>
        <w:jc w:val="both"/>
        <w:rPr>
          <w:rFonts w:ascii="Arial" w:hAnsi="Arial" w:cs="Arial"/>
          <w:bCs/>
        </w:rPr>
      </w:pPr>
      <w:r w:rsidRPr="00571DDC">
        <w:rPr>
          <w:rFonts w:ascii="Arial" w:hAnsi="Arial" w:cs="Arial"/>
          <w:bCs/>
        </w:rPr>
        <w:t>Cuando los hechos son muy recientes y los protagonistas están “tan fuera de sí” que no pueden escuchar.</w:t>
      </w:r>
    </w:p>
    <w:p w:rsidR="00C802FD" w:rsidRPr="00571DDC" w:rsidRDefault="00C802FD" w:rsidP="00C802FD">
      <w:pPr>
        <w:numPr>
          <w:ilvl w:val="0"/>
          <w:numId w:val="5"/>
        </w:numPr>
        <w:tabs>
          <w:tab w:val="clear" w:pos="1068"/>
          <w:tab w:val="num" w:pos="709"/>
          <w:tab w:val="num" w:pos="900"/>
        </w:tabs>
        <w:spacing w:after="120" w:line="240" w:lineRule="auto"/>
        <w:ind w:left="709"/>
        <w:jc w:val="both"/>
        <w:rPr>
          <w:rFonts w:ascii="Arial" w:hAnsi="Arial" w:cs="Arial"/>
          <w:bCs/>
        </w:rPr>
      </w:pPr>
      <w:r w:rsidRPr="00571DDC">
        <w:rPr>
          <w:rFonts w:ascii="Arial" w:hAnsi="Arial" w:cs="Arial"/>
          <w:bCs/>
        </w:rPr>
        <w:t>Cuando una de las partes no se fía o teme a la otra.</w:t>
      </w:r>
    </w:p>
    <w:p w:rsidR="00C802FD" w:rsidRPr="00571DDC" w:rsidRDefault="00C802FD" w:rsidP="00C802FD">
      <w:pPr>
        <w:numPr>
          <w:ilvl w:val="0"/>
          <w:numId w:val="5"/>
        </w:numPr>
        <w:tabs>
          <w:tab w:val="clear" w:pos="1068"/>
          <w:tab w:val="num" w:pos="709"/>
          <w:tab w:val="num" w:pos="900"/>
        </w:tabs>
        <w:spacing w:after="120" w:line="240" w:lineRule="auto"/>
        <w:ind w:left="709"/>
        <w:jc w:val="both"/>
        <w:rPr>
          <w:rFonts w:ascii="Arial" w:hAnsi="Arial" w:cs="Arial"/>
          <w:bCs/>
        </w:rPr>
      </w:pPr>
      <w:r w:rsidRPr="00571DDC">
        <w:rPr>
          <w:rFonts w:ascii="Arial" w:hAnsi="Arial" w:cs="Arial"/>
          <w:bCs/>
        </w:rPr>
        <w:t xml:space="preserve">Casos de acoso escolar. </w:t>
      </w:r>
    </w:p>
    <w:p w:rsidR="00C802FD" w:rsidRPr="00571DDC" w:rsidRDefault="00C802FD" w:rsidP="00C802FD">
      <w:pPr>
        <w:numPr>
          <w:ilvl w:val="0"/>
          <w:numId w:val="5"/>
        </w:numPr>
        <w:tabs>
          <w:tab w:val="clear" w:pos="1068"/>
          <w:tab w:val="num" w:pos="709"/>
          <w:tab w:val="num" w:pos="900"/>
        </w:tabs>
        <w:spacing w:after="120" w:line="240" w:lineRule="auto"/>
        <w:ind w:left="709"/>
        <w:jc w:val="both"/>
        <w:rPr>
          <w:rFonts w:ascii="Arial" w:hAnsi="Arial" w:cs="Arial"/>
          <w:bCs/>
        </w:rPr>
      </w:pPr>
      <w:r w:rsidRPr="00571DDC">
        <w:rPr>
          <w:rFonts w:ascii="Arial" w:hAnsi="Arial" w:cs="Arial"/>
          <w:bCs/>
        </w:rPr>
        <w:t>Reincidencias en incumplimiento de normas.</w:t>
      </w:r>
    </w:p>
    <w:p w:rsidR="00C802FD" w:rsidRPr="00571DDC" w:rsidRDefault="00C802FD" w:rsidP="00C802FD">
      <w:pPr>
        <w:spacing w:after="120" w:line="240" w:lineRule="auto"/>
        <w:ind w:firstLine="349"/>
        <w:jc w:val="both"/>
        <w:rPr>
          <w:rFonts w:ascii="Arial" w:hAnsi="Arial" w:cs="Arial"/>
          <w:bCs/>
        </w:rPr>
      </w:pPr>
      <w:r w:rsidRPr="00571DDC">
        <w:rPr>
          <w:rFonts w:ascii="Arial" w:hAnsi="Arial" w:cs="Arial"/>
          <w:bCs/>
        </w:rPr>
        <w:t xml:space="preserve">La utilización de la mediación </w:t>
      </w:r>
      <w:r w:rsidRPr="00571DDC">
        <w:rPr>
          <w:rFonts w:ascii="Arial" w:hAnsi="Arial" w:cs="Arial"/>
          <w:b/>
          <w:bCs/>
        </w:rPr>
        <w:t>no exime</w:t>
      </w:r>
      <w:r w:rsidRPr="00571DDC">
        <w:rPr>
          <w:rFonts w:ascii="Arial" w:hAnsi="Arial" w:cs="Arial"/>
          <w:bCs/>
        </w:rPr>
        <w:t xml:space="preserve"> a los alumnos de la medida correctora correspondiente, en el caso de que ésta fuera necesaria. </w:t>
      </w:r>
    </w:p>
    <w:p w:rsidR="00C802FD" w:rsidRPr="00571DDC" w:rsidRDefault="00C802FD" w:rsidP="00C802FD">
      <w:pPr>
        <w:pStyle w:val="Ttulo"/>
        <w:spacing w:after="120"/>
        <w:jc w:val="both"/>
        <w:rPr>
          <w:b/>
          <w:bCs/>
          <w:sz w:val="22"/>
          <w:szCs w:val="22"/>
        </w:rPr>
      </w:pPr>
    </w:p>
    <w:p w:rsidR="00C802FD" w:rsidRPr="00571DDC" w:rsidRDefault="00C802FD" w:rsidP="00C802FD">
      <w:pPr>
        <w:pStyle w:val="Ttulo"/>
        <w:numPr>
          <w:ilvl w:val="0"/>
          <w:numId w:val="12"/>
        </w:numPr>
        <w:tabs>
          <w:tab w:val="clear" w:pos="720"/>
          <w:tab w:val="num" w:pos="360"/>
        </w:tabs>
        <w:spacing w:after="120"/>
        <w:ind w:left="360"/>
        <w:jc w:val="both"/>
        <w:rPr>
          <w:b/>
          <w:bCs/>
          <w:sz w:val="22"/>
          <w:szCs w:val="22"/>
        </w:rPr>
      </w:pPr>
      <w:r w:rsidRPr="00571DDC">
        <w:rPr>
          <w:b/>
          <w:bCs/>
          <w:sz w:val="22"/>
          <w:szCs w:val="22"/>
        </w:rPr>
        <w:t>Pautas de actuación de los mediadores</w:t>
      </w:r>
    </w:p>
    <w:p w:rsidR="00C802FD" w:rsidRPr="00571DDC" w:rsidRDefault="00C802FD" w:rsidP="00C802FD">
      <w:pPr>
        <w:numPr>
          <w:ilvl w:val="0"/>
          <w:numId w:val="6"/>
        </w:numPr>
        <w:tabs>
          <w:tab w:val="clear" w:pos="1068"/>
        </w:tabs>
        <w:spacing w:after="120" w:line="240" w:lineRule="auto"/>
        <w:ind w:left="709"/>
        <w:jc w:val="both"/>
        <w:rPr>
          <w:rFonts w:ascii="Arial" w:hAnsi="Arial" w:cs="Arial"/>
          <w:bCs/>
        </w:rPr>
      </w:pPr>
      <w:r w:rsidRPr="00571DDC">
        <w:rPr>
          <w:rFonts w:ascii="Arial" w:hAnsi="Arial" w:cs="Arial"/>
          <w:bCs/>
        </w:rPr>
        <w:t>Escucha activa</w:t>
      </w:r>
    </w:p>
    <w:p w:rsidR="00C802FD" w:rsidRPr="00571DDC" w:rsidRDefault="00C802FD" w:rsidP="00C802FD">
      <w:pPr>
        <w:numPr>
          <w:ilvl w:val="0"/>
          <w:numId w:val="6"/>
        </w:numPr>
        <w:tabs>
          <w:tab w:val="clear" w:pos="1068"/>
        </w:tabs>
        <w:spacing w:after="120" w:line="240" w:lineRule="auto"/>
        <w:ind w:left="709"/>
        <w:jc w:val="both"/>
        <w:rPr>
          <w:rFonts w:ascii="Arial" w:hAnsi="Arial" w:cs="Arial"/>
          <w:bCs/>
        </w:rPr>
      </w:pPr>
      <w:r w:rsidRPr="00571DDC">
        <w:rPr>
          <w:rFonts w:ascii="Arial" w:hAnsi="Arial" w:cs="Arial"/>
          <w:bCs/>
        </w:rPr>
        <w:t>No juzga</w:t>
      </w:r>
      <w:r w:rsidR="00571DDC" w:rsidRPr="00571DDC">
        <w:rPr>
          <w:rFonts w:ascii="Arial" w:hAnsi="Arial" w:cs="Arial"/>
          <w:bCs/>
        </w:rPr>
        <w:t xml:space="preserve"> ni </w:t>
      </w:r>
      <w:r w:rsidRPr="00571DDC">
        <w:rPr>
          <w:rFonts w:ascii="Arial" w:hAnsi="Arial" w:cs="Arial"/>
          <w:bCs/>
        </w:rPr>
        <w:t>propone soluciones</w:t>
      </w:r>
    </w:p>
    <w:p w:rsidR="00C802FD" w:rsidRPr="00571DDC" w:rsidRDefault="00C802FD" w:rsidP="00C802FD">
      <w:pPr>
        <w:numPr>
          <w:ilvl w:val="0"/>
          <w:numId w:val="6"/>
        </w:numPr>
        <w:tabs>
          <w:tab w:val="clear" w:pos="1068"/>
        </w:tabs>
        <w:spacing w:after="120" w:line="240" w:lineRule="auto"/>
        <w:ind w:left="709"/>
        <w:jc w:val="both"/>
        <w:rPr>
          <w:rFonts w:ascii="Arial" w:hAnsi="Arial" w:cs="Arial"/>
          <w:bCs/>
        </w:rPr>
      </w:pPr>
      <w:r w:rsidRPr="00571DDC">
        <w:rPr>
          <w:rFonts w:ascii="Arial" w:hAnsi="Arial" w:cs="Arial"/>
          <w:bCs/>
        </w:rPr>
        <w:t>Apoya la mejora de la relación</w:t>
      </w:r>
    </w:p>
    <w:p w:rsidR="00C802FD" w:rsidRPr="00571DDC" w:rsidRDefault="00C802FD" w:rsidP="00C802FD">
      <w:pPr>
        <w:numPr>
          <w:ilvl w:val="0"/>
          <w:numId w:val="6"/>
        </w:numPr>
        <w:tabs>
          <w:tab w:val="clear" w:pos="1068"/>
        </w:tabs>
        <w:spacing w:after="120" w:line="240" w:lineRule="auto"/>
        <w:ind w:left="709"/>
        <w:jc w:val="both"/>
        <w:rPr>
          <w:rFonts w:ascii="Arial" w:hAnsi="Arial" w:cs="Arial"/>
          <w:bCs/>
        </w:rPr>
      </w:pPr>
      <w:r w:rsidRPr="00571DDC">
        <w:rPr>
          <w:rFonts w:ascii="Arial" w:hAnsi="Arial" w:cs="Arial"/>
          <w:bCs/>
        </w:rPr>
        <w:t>Explora los intereses y necesidades</w:t>
      </w:r>
    </w:p>
    <w:p w:rsidR="00C802FD" w:rsidRPr="00571DDC" w:rsidRDefault="00C802FD" w:rsidP="00C802FD">
      <w:pPr>
        <w:numPr>
          <w:ilvl w:val="0"/>
          <w:numId w:val="6"/>
        </w:numPr>
        <w:tabs>
          <w:tab w:val="clear" w:pos="1068"/>
        </w:tabs>
        <w:spacing w:after="120" w:line="240" w:lineRule="auto"/>
        <w:ind w:left="709"/>
        <w:jc w:val="both"/>
        <w:rPr>
          <w:rFonts w:ascii="Arial" w:hAnsi="Arial" w:cs="Arial"/>
          <w:bCs/>
        </w:rPr>
      </w:pPr>
      <w:r w:rsidRPr="00571DDC">
        <w:rPr>
          <w:rFonts w:ascii="Arial" w:hAnsi="Arial" w:cs="Arial"/>
        </w:rPr>
        <w:t>Encauza hacia visiones y soluciones realistas</w:t>
      </w:r>
    </w:p>
    <w:p w:rsidR="00C802FD" w:rsidRPr="00571DDC" w:rsidRDefault="00C802FD" w:rsidP="00C802FD">
      <w:pPr>
        <w:spacing w:after="120" w:line="240" w:lineRule="auto"/>
        <w:jc w:val="both"/>
        <w:rPr>
          <w:rFonts w:ascii="Arial" w:hAnsi="Arial" w:cs="Arial"/>
          <w:b/>
        </w:rPr>
      </w:pPr>
    </w:p>
    <w:p w:rsidR="00C802FD" w:rsidRPr="00571DDC" w:rsidRDefault="00C802FD" w:rsidP="00C802FD">
      <w:pPr>
        <w:pStyle w:val="Ttulo"/>
        <w:numPr>
          <w:ilvl w:val="0"/>
          <w:numId w:val="12"/>
        </w:numPr>
        <w:tabs>
          <w:tab w:val="clear" w:pos="720"/>
          <w:tab w:val="num" w:pos="360"/>
        </w:tabs>
        <w:spacing w:after="120"/>
        <w:ind w:left="360"/>
        <w:jc w:val="left"/>
        <w:rPr>
          <w:b/>
          <w:bCs/>
          <w:sz w:val="22"/>
          <w:szCs w:val="22"/>
        </w:rPr>
      </w:pPr>
      <w:r w:rsidRPr="00571DDC">
        <w:rPr>
          <w:b/>
          <w:bCs/>
          <w:sz w:val="22"/>
          <w:szCs w:val="22"/>
        </w:rPr>
        <w:t xml:space="preserve">Habilidades de los mediadores: </w:t>
      </w:r>
    </w:p>
    <w:p w:rsidR="00C802FD" w:rsidRPr="00571DDC" w:rsidRDefault="00C802FD" w:rsidP="00C802FD">
      <w:pPr>
        <w:pStyle w:val="Ttulo"/>
        <w:numPr>
          <w:ilvl w:val="0"/>
          <w:numId w:val="14"/>
        </w:numPr>
        <w:spacing w:after="120"/>
        <w:jc w:val="both"/>
        <w:rPr>
          <w:bCs/>
          <w:sz w:val="22"/>
          <w:szCs w:val="22"/>
        </w:rPr>
      </w:pPr>
      <w:r w:rsidRPr="00571DDC">
        <w:rPr>
          <w:b/>
          <w:bCs/>
          <w:sz w:val="22"/>
          <w:szCs w:val="22"/>
        </w:rPr>
        <w:t>Técnicas de escucha activa:</w:t>
      </w:r>
      <w:r w:rsidRPr="00571DDC">
        <w:rPr>
          <w:bCs/>
          <w:sz w:val="22"/>
          <w:szCs w:val="22"/>
        </w:rPr>
        <w:t xml:space="preserve"> mostrar interés, clarificar, reflejar, no aconsejar, resumir, etc. </w:t>
      </w:r>
    </w:p>
    <w:p w:rsidR="00C802FD" w:rsidRPr="00571DDC" w:rsidRDefault="00C802FD" w:rsidP="00C802FD">
      <w:pPr>
        <w:pStyle w:val="Ttulo"/>
        <w:numPr>
          <w:ilvl w:val="0"/>
          <w:numId w:val="14"/>
        </w:numPr>
        <w:spacing w:after="120"/>
        <w:jc w:val="both"/>
        <w:rPr>
          <w:bCs/>
          <w:sz w:val="22"/>
          <w:szCs w:val="22"/>
        </w:rPr>
      </w:pPr>
      <w:r w:rsidRPr="00571DDC">
        <w:rPr>
          <w:b/>
          <w:sz w:val="22"/>
          <w:szCs w:val="22"/>
        </w:rPr>
        <w:t>Mensajes en primera persona o “mensajes en yo”,</w:t>
      </w:r>
      <w:r w:rsidRPr="00571DDC">
        <w:rPr>
          <w:sz w:val="22"/>
          <w:szCs w:val="22"/>
        </w:rPr>
        <w:t xml:space="preserve"> que contienen información sobre: qué situación te afecta, qué sentimiento te produce la situación, por qué te afecta de esa manera, si lo sabes, q</w:t>
      </w:r>
      <w:r w:rsidRPr="00571DDC">
        <w:rPr>
          <w:bCs/>
          <w:sz w:val="22"/>
          <w:szCs w:val="22"/>
        </w:rPr>
        <w:t xml:space="preserve">ué necesitas, etc. </w:t>
      </w:r>
    </w:p>
    <w:p w:rsidR="00C802FD" w:rsidRPr="00571DDC" w:rsidRDefault="00C802FD" w:rsidP="00C802FD">
      <w:pPr>
        <w:spacing w:after="120" w:line="240" w:lineRule="auto"/>
        <w:rPr>
          <w:rFonts w:ascii="Arial" w:hAnsi="Arial" w:cs="Arial"/>
        </w:rPr>
      </w:pPr>
    </w:p>
    <w:p w:rsidR="00C802FD" w:rsidRPr="00571DDC" w:rsidRDefault="00C802FD" w:rsidP="00C802FD">
      <w:pPr>
        <w:pStyle w:val="Ttulo"/>
        <w:numPr>
          <w:ilvl w:val="0"/>
          <w:numId w:val="12"/>
        </w:numPr>
        <w:tabs>
          <w:tab w:val="clear" w:pos="720"/>
          <w:tab w:val="num" w:pos="360"/>
        </w:tabs>
        <w:spacing w:after="120"/>
        <w:ind w:left="360"/>
        <w:jc w:val="left"/>
        <w:rPr>
          <w:b/>
          <w:sz w:val="22"/>
          <w:szCs w:val="22"/>
        </w:rPr>
      </w:pPr>
      <w:r w:rsidRPr="00571DDC">
        <w:rPr>
          <w:b/>
          <w:sz w:val="22"/>
          <w:szCs w:val="22"/>
        </w:rPr>
        <w:t>Presentación de la mediación y de las reglas del juego:</w:t>
      </w:r>
    </w:p>
    <w:p w:rsidR="00C802FD" w:rsidRPr="00571DDC" w:rsidRDefault="00C802FD" w:rsidP="00C802FD">
      <w:pPr>
        <w:pStyle w:val="Ttulo"/>
        <w:numPr>
          <w:ilvl w:val="0"/>
          <w:numId w:val="7"/>
        </w:numPr>
        <w:tabs>
          <w:tab w:val="clear" w:pos="1068"/>
          <w:tab w:val="num" w:pos="-180"/>
        </w:tabs>
        <w:spacing w:after="120"/>
        <w:ind w:left="709"/>
        <w:jc w:val="left"/>
        <w:rPr>
          <w:sz w:val="22"/>
          <w:szCs w:val="22"/>
        </w:rPr>
      </w:pPr>
      <w:r w:rsidRPr="00571DDC">
        <w:rPr>
          <w:sz w:val="22"/>
          <w:szCs w:val="22"/>
        </w:rPr>
        <w:t>Presentación de los mediadores</w:t>
      </w:r>
    </w:p>
    <w:p w:rsidR="00C802FD" w:rsidRPr="00571DDC" w:rsidRDefault="00C802FD" w:rsidP="00C802FD">
      <w:pPr>
        <w:pStyle w:val="Ttulo"/>
        <w:numPr>
          <w:ilvl w:val="0"/>
          <w:numId w:val="7"/>
        </w:numPr>
        <w:tabs>
          <w:tab w:val="clear" w:pos="1068"/>
          <w:tab w:val="num" w:pos="-180"/>
        </w:tabs>
        <w:spacing w:after="120"/>
        <w:ind w:left="709"/>
        <w:jc w:val="left"/>
        <w:rPr>
          <w:sz w:val="22"/>
          <w:szCs w:val="22"/>
        </w:rPr>
      </w:pPr>
      <w:r w:rsidRPr="00571DDC">
        <w:rPr>
          <w:sz w:val="22"/>
          <w:szCs w:val="22"/>
        </w:rPr>
        <w:t>Presentación de las partes en conflicto</w:t>
      </w:r>
    </w:p>
    <w:p w:rsidR="00C802FD" w:rsidRPr="00571DDC" w:rsidRDefault="00C802FD" w:rsidP="00C802FD">
      <w:pPr>
        <w:pStyle w:val="Ttulo"/>
        <w:numPr>
          <w:ilvl w:val="0"/>
          <w:numId w:val="7"/>
        </w:numPr>
        <w:tabs>
          <w:tab w:val="clear" w:pos="1068"/>
          <w:tab w:val="num" w:pos="-180"/>
        </w:tabs>
        <w:spacing w:after="120"/>
        <w:ind w:left="709"/>
        <w:jc w:val="left"/>
        <w:rPr>
          <w:sz w:val="22"/>
          <w:szCs w:val="22"/>
        </w:rPr>
      </w:pPr>
      <w:r w:rsidRPr="00571DDC">
        <w:rPr>
          <w:sz w:val="22"/>
          <w:szCs w:val="22"/>
        </w:rPr>
        <w:t>Explicación del proceso</w:t>
      </w:r>
    </w:p>
    <w:p w:rsidR="00C802FD" w:rsidRPr="00571DDC" w:rsidRDefault="00C802FD" w:rsidP="00C802FD">
      <w:pPr>
        <w:pStyle w:val="Ttulo"/>
        <w:numPr>
          <w:ilvl w:val="0"/>
          <w:numId w:val="7"/>
        </w:numPr>
        <w:tabs>
          <w:tab w:val="clear" w:pos="1068"/>
          <w:tab w:val="num" w:pos="-180"/>
        </w:tabs>
        <w:spacing w:after="120"/>
        <w:ind w:left="709"/>
        <w:jc w:val="left"/>
        <w:rPr>
          <w:sz w:val="22"/>
          <w:szCs w:val="22"/>
        </w:rPr>
      </w:pPr>
      <w:r w:rsidRPr="00571DDC">
        <w:rPr>
          <w:sz w:val="22"/>
          <w:szCs w:val="22"/>
        </w:rPr>
        <w:t xml:space="preserve">Reglas: </w:t>
      </w:r>
    </w:p>
    <w:p w:rsidR="00C802FD" w:rsidRPr="00571DDC" w:rsidRDefault="00C802FD" w:rsidP="00C802FD">
      <w:pPr>
        <w:spacing w:after="120" w:line="240" w:lineRule="auto"/>
        <w:ind w:left="851"/>
        <w:rPr>
          <w:rFonts w:ascii="Arial" w:hAnsi="Arial" w:cs="Arial"/>
          <w:bCs/>
        </w:rPr>
      </w:pPr>
      <w:r w:rsidRPr="00571DDC">
        <w:rPr>
          <w:rFonts w:ascii="Arial" w:hAnsi="Arial" w:cs="Arial"/>
          <w:bCs/>
        </w:rPr>
        <w:t>- ¿Estáis de acuerdo en que habéis venido voluntariamente?</w:t>
      </w:r>
    </w:p>
    <w:p w:rsidR="00C802FD" w:rsidRPr="00571DDC" w:rsidRDefault="00C802FD" w:rsidP="00C802FD">
      <w:pPr>
        <w:spacing w:after="120" w:line="240" w:lineRule="auto"/>
        <w:ind w:left="851"/>
        <w:rPr>
          <w:rFonts w:ascii="Arial" w:hAnsi="Arial" w:cs="Arial"/>
          <w:bCs/>
        </w:rPr>
      </w:pPr>
      <w:r w:rsidRPr="00571DDC">
        <w:rPr>
          <w:rFonts w:ascii="Arial" w:hAnsi="Arial" w:cs="Arial"/>
          <w:bCs/>
        </w:rPr>
        <w:t>- ¿Estáis de acuerdo en escucharos mutuamente y no interrumpiros?</w:t>
      </w:r>
    </w:p>
    <w:p w:rsidR="00C802FD" w:rsidRPr="00571DDC" w:rsidRDefault="00C802FD" w:rsidP="00C802FD">
      <w:pPr>
        <w:spacing w:after="120" w:line="240" w:lineRule="auto"/>
        <w:ind w:left="851"/>
        <w:rPr>
          <w:rFonts w:ascii="Arial" w:hAnsi="Arial" w:cs="Arial"/>
          <w:bCs/>
        </w:rPr>
      </w:pPr>
      <w:r w:rsidRPr="00571DDC">
        <w:rPr>
          <w:rFonts w:ascii="Arial" w:hAnsi="Arial" w:cs="Arial"/>
          <w:bCs/>
        </w:rPr>
        <w:t>- ¿Estáis de acuerdo en no insultaros, ni en utilizar un lenguaje ofensivo?</w:t>
      </w:r>
    </w:p>
    <w:p w:rsidR="00C802FD" w:rsidRPr="00571DDC" w:rsidRDefault="00C802FD" w:rsidP="00C802FD">
      <w:pPr>
        <w:spacing w:after="120" w:line="240" w:lineRule="auto"/>
        <w:ind w:left="851"/>
        <w:rPr>
          <w:rFonts w:ascii="Arial" w:hAnsi="Arial" w:cs="Arial"/>
          <w:bCs/>
        </w:rPr>
      </w:pPr>
      <w:r w:rsidRPr="00571DDC">
        <w:rPr>
          <w:rFonts w:ascii="Arial" w:hAnsi="Arial" w:cs="Arial"/>
          <w:bCs/>
        </w:rPr>
        <w:t>- ¿Estáis de acuerdo en esforzaros en resolver el problema?</w:t>
      </w:r>
    </w:p>
    <w:p w:rsidR="00C802FD" w:rsidRPr="00571DDC" w:rsidRDefault="00C802FD" w:rsidP="00C802FD">
      <w:pPr>
        <w:spacing w:after="120" w:line="240" w:lineRule="auto"/>
        <w:ind w:left="851"/>
        <w:rPr>
          <w:rFonts w:ascii="Arial" w:hAnsi="Arial" w:cs="Arial"/>
          <w:bCs/>
        </w:rPr>
      </w:pPr>
      <w:r w:rsidRPr="00571DDC">
        <w:rPr>
          <w:rFonts w:ascii="Arial" w:hAnsi="Arial" w:cs="Arial"/>
          <w:bCs/>
        </w:rPr>
        <w:t>- Las notas que tomemos se van a destruir ¿Estáis de acuerdo?</w:t>
      </w:r>
    </w:p>
    <w:p w:rsidR="00C802FD" w:rsidRPr="00571DDC" w:rsidRDefault="00C802FD" w:rsidP="00C802FD">
      <w:pPr>
        <w:pStyle w:val="Textodebloque"/>
        <w:tabs>
          <w:tab w:val="clear" w:pos="1068"/>
        </w:tabs>
        <w:spacing w:after="120"/>
        <w:ind w:left="851"/>
        <w:rPr>
          <w:b w:val="0"/>
          <w:sz w:val="22"/>
          <w:szCs w:val="22"/>
        </w:rPr>
      </w:pPr>
      <w:r w:rsidRPr="00571DDC">
        <w:rPr>
          <w:b w:val="0"/>
          <w:sz w:val="22"/>
          <w:szCs w:val="22"/>
        </w:rPr>
        <w:t>- Vais a disponer de espacios de tiempo iguales para exponer vuestros puntos de vista ¿Lo fijamos en...?</w:t>
      </w:r>
    </w:p>
    <w:p w:rsidR="00C802FD" w:rsidRPr="00571DDC" w:rsidRDefault="00C802FD" w:rsidP="00C802FD">
      <w:pPr>
        <w:pStyle w:val="Ttulo"/>
        <w:numPr>
          <w:ilvl w:val="0"/>
          <w:numId w:val="8"/>
        </w:numPr>
        <w:tabs>
          <w:tab w:val="clear" w:pos="1068"/>
          <w:tab w:val="num" w:pos="709"/>
        </w:tabs>
        <w:spacing w:after="120"/>
        <w:ind w:left="709"/>
        <w:jc w:val="both"/>
        <w:rPr>
          <w:sz w:val="22"/>
          <w:szCs w:val="22"/>
        </w:rPr>
      </w:pPr>
      <w:r w:rsidRPr="00571DDC">
        <w:rPr>
          <w:sz w:val="22"/>
          <w:szCs w:val="22"/>
        </w:rPr>
        <w:t xml:space="preserve">Aclarar el problema: </w:t>
      </w:r>
    </w:p>
    <w:p w:rsidR="00C802FD" w:rsidRPr="00571DDC" w:rsidRDefault="00C802FD" w:rsidP="00C802FD">
      <w:pPr>
        <w:pStyle w:val="Ttulo"/>
        <w:spacing w:after="120"/>
        <w:ind w:left="851"/>
        <w:jc w:val="both"/>
        <w:rPr>
          <w:sz w:val="22"/>
          <w:szCs w:val="22"/>
        </w:rPr>
      </w:pPr>
      <w:r w:rsidRPr="00571DDC">
        <w:rPr>
          <w:sz w:val="22"/>
          <w:szCs w:val="22"/>
        </w:rPr>
        <w:t>- Conseguir una versión consensuada del conflicto</w:t>
      </w:r>
    </w:p>
    <w:p w:rsidR="00C802FD" w:rsidRPr="00571DDC" w:rsidRDefault="00C802FD" w:rsidP="00C802FD">
      <w:pPr>
        <w:pStyle w:val="Ttulo"/>
        <w:spacing w:after="120"/>
        <w:ind w:left="851"/>
        <w:jc w:val="both"/>
        <w:rPr>
          <w:sz w:val="22"/>
          <w:szCs w:val="22"/>
        </w:rPr>
      </w:pPr>
      <w:r w:rsidRPr="00571DDC">
        <w:rPr>
          <w:sz w:val="22"/>
          <w:szCs w:val="22"/>
        </w:rPr>
        <w:t>- Concretar los puntos que pueden hacer avanzar hacia un entendimiento o acuerdo</w:t>
      </w:r>
    </w:p>
    <w:p w:rsidR="00C802FD" w:rsidRPr="00571DDC" w:rsidRDefault="00C802FD" w:rsidP="00C802FD">
      <w:pPr>
        <w:pStyle w:val="Ttulo"/>
        <w:spacing w:after="120"/>
        <w:ind w:left="851"/>
        <w:jc w:val="both"/>
        <w:rPr>
          <w:sz w:val="22"/>
          <w:szCs w:val="22"/>
        </w:rPr>
      </w:pPr>
      <w:r w:rsidRPr="00571DDC">
        <w:rPr>
          <w:sz w:val="22"/>
          <w:szCs w:val="22"/>
        </w:rPr>
        <w:t xml:space="preserve">- Encaminar el dialogo para poner de manifiesto los intereses subyacentes a las posiciones </w:t>
      </w:r>
    </w:p>
    <w:p w:rsidR="00C802FD" w:rsidRPr="00571DDC" w:rsidRDefault="00C802FD" w:rsidP="00C802FD">
      <w:pPr>
        <w:pStyle w:val="Ttulo"/>
        <w:spacing w:after="120"/>
        <w:ind w:left="851"/>
        <w:jc w:val="both"/>
        <w:rPr>
          <w:sz w:val="22"/>
          <w:szCs w:val="22"/>
        </w:rPr>
      </w:pPr>
      <w:r w:rsidRPr="00571DDC">
        <w:rPr>
          <w:sz w:val="22"/>
          <w:szCs w:val="22"/>
        </w:rPr>
        <w:t>- Explorar las necesidades ocultas tras las posiciones y dirigir el diálogo en términos de esas necesidades</w:t>
      </w:r>
    </w:p>
    <w:p w:rsidR="00C802FD" w:rsidRPr="00571DDC" w:rsidRDefault="00C802FD" w:rsidP="00C802FD">
      <w:pPr>
        <w:pStyle w:val="Ttulo"/>
        <w:numPr>
          <w:ilvl w:val="0"/>
          <w:numId w:val="9"/>
        </w:numPr>
        <w:tabs>
          <w:tab w:val="clear" w:pos="1068"/>
          <w:tab w:val="num" w:pos="709"/>
        </w:tabs>
        <w:spacing w:after="120"/>
        <w:ind w:left="709"/>
        <w:jc w:val="both"/>
        <w:rPr>
          <w:sz w:val="22"/>
          <w:szCs w:val="22"/>
        </w:rPr>
      </w:pPr>
      <w:r w:rsidRPr="00571DDC">
        <w:rPr>
          <w:sz w:val="22"/>
          <w:szCs w:val="22"/>
        </w:rPr>
        <w:t xml:space="preserve">Proponer soluciones: </w:t>
      </w:r>
    </w:p>
    <w:p w:rsidR="00C802FD" w:rsidRPr="00571DDC" w:rsidRDefault="00C802FD" w:rsidP="00C802FD">
      <w:pPr>
        <w:pStyle w:val="Ttulo"/>
        <w:spacing w:after="120"/>
        <w:ind w:left="851"/>
        <w:jc w:val="both"/>
        <w:rPr>
          <w:sz w:val="22"/>
          <w:szCs w:val="22"/>
        </w:rPr>
      </w:pPr>
      <w:r w:rsidRPr="00571DDC">
        <w:rPr>
          <w:sz w:val="22"/>
          <w:szCs w:val="22"/>
        </w:rPr>
        <w:t>- Facilitar la espontaneidad y creatividad en la búsqueda de soluciones (lluvia de ideas)</w:t>
      </w:r>
    </w:p>
    <w:p w:rsidR="00C802FD" w:rsidRPr="00571DDC" w:rsidRDefault="00C802FD" w:rsidP="00C802FD">
      <w:pPr>
        <w:pStyle w:val="Ttulo"/>
        <w:spacing w:after="120"/>
        <w:ind w:left="851"/>
        <w:jc w:val="both"/>
        <w:rPr>
          <w:sz w:val="22"/>
          <w:szCs w:val="22"/>
        </w:rPr>
      </w:pPr>
      <w:r w:rsidRPr="00571DDC">
        <w:rPr>
          <w:sz w:val="22"/>
          <w:szCs w:val="22"/>
        </w:rPr>
        <w:t>- Explorar lo que cada parte está dispuesta a hacer y le pide a la otra</w:t>
      </w:r>
    </w:p>
    <w:p w:rsidR="00C802FD" w:rsidRPr="00571DDC" w:rsidRDefault="00C802FD" w:rsidP="00C802FD">
      <w:pPr>
        <w:pStyle w:val="Ttulo"/>
        <w:spacing w:after="120"/>
        <w:ind w:left="851"/>
        <w:jc w:val="both"/>
        <w:rPr>
          <w:sz w:val="22"/>
          <w:szCs w:val="22"/>
        </w:rPr>
      </w:pPr>
      <w:r w:rsidRPr="00571DDC">
        <w:rPr>
          <w:sz w:val="22"/>
          <w:szCs w:val="22"/>
        </w:rPr>
        <w:t>- Pedirles que valoren cada una de las posibles soluciones</w:t>
      </w:r>
    </w:p>
    <w:p w:rsidR="00C802FD" w:rsidRPr="00571DDC" w:rsidRDefault="00C802FD" w:rsidP="00C802FD">
      <w:pPr>
        <w:pStyle w:val="Ttulo"/>
        <w:spacing w:after="120"/>
        <w:ind w:left="851"/>
        <w:jc w:val="both"/>
        <w:rPr>
          <w:b/>
          <w:bCs/>
          <w:sz w:val="22"/>
          <w:szCs w:val="22"/>
        </w:rPr>
      </w:pPr>
      <w:r w:rsidRPr="00571DDC">
        <w:rPr>
          <w:sz w:val="22"/>
          <w:szCs w:val="22"/>
        </w:rPr>
        <w:t>- Solicitar su conformidad o disconformidad con las distintas propuestas</w:t>
      </w:r>
    </w:p>
    <w:p w:rsidR="00C802FD" w:rsidRPr="00571DDC" w:rsidRDefault="00C802FD" w:rsidP="00C802FD">
      <w:pPr>
        <w:pStyle w:val="Ttulo"/>
        <w:spacing w:after="120"/>
        <w:jc w:val="both"/>
        <w:rPr>
          <w:b/>
          <w:bCs/>
          <w:sz w:val="22"/>
          <w:szCs w:val="22"/>
        </w:rPr>
      </w:pPr>
    </w:p>
    <w:p w:rsidR="00C802FD" w:rsidRPr="00571DDC" w:rsidRDefault="00C802FD" w:rsidP="00C802FD">
      <w:pPr>
        <w:pStyle w:val="Ttulo"/>
        <w:numPr>
          <w:ilvl w:val="0"/>
          <w:numId w:val="12"/>
        </w:numPr>
        <w:tabs>
          <w:tab w:val="clear" w:pos="720"/>
          <w:tab w:val="num" w:pos="360"/>
        </w:tabs>
        <w:spacing w:after="120"/>
        <w:ind w:left="360"/>
        <w:jc w:val="both"/>
        <w:rPr>
          <w:b/>
          <w:sz w:val="22"/>
          <w:szCs w:val="22"/>
        </w:rPr>
      </w:pPr>
      <w:r w:rsidRPr="00571DDC">
        <w:rPr>
          <w:b/>
          <w:sz w:val="22"/>
          <w:szCs w:val="22"/>
        </w:rPr>
        <w:t>Características que deben reunir los acuerdos:</w:t>
      </w:r>
    </w:p>
    <w:p w:rsidR="00C802FD" w:rsidRPr="00571DDC" w:rsidRDefault="00C802FD" w:rsidP="00571DDC">
      <w:pPr>
        <w:pStyle w:val="Ttulo"/>
        <w:numPr>
          <w:ilvl w:val="0"/>
          <w:numId w:val="10"/>
        </w:numPr>
        <w:tabs>
          <w:tab w:val="clear" w:pos="1068"/>
          <w:tab w:val="num" w:pos="709"/>
        </w:tabs>
        <w:spacing w:after="120"/>
        <w:ind w:left="709"/>
        <w:jc w:val="both"/>
        <w:rPr>
          <w:sz w:val="22"/>
          <w:szCs w:val="22"/>
        </w:rPr>
      </w:pPr>
      <w:r w:rsidRPr="00571DDC">
        <w:rPr>
          <w:sz w:val="22"/>
          <w:szCs w:val="22"/>
        </w:rPr>
        <w:t>Equilibrado</w:t>
      </w:r>
      <w:r w:rsidR="00571DDC">
        <w:rPr>
          <w:sz w:val="22"/>
          <w:szCs w:val="22"/>
        </w:rPr>
        <w:t xml:space="preserve"> y r</w:t>
      </w:r>
      <w:r w:rsidRPr="00571DDC">
        <w:rPr>
          <w:sz w:val="22"/>
          <w:szCs w:val="22"/>
        </w:rPr>
        <w:t>ealista</w:t>
      </w:r>
    </w:p>
    <w:p w:rsidR="00C802FD" w:rsidRPr="00571DDC" w:rsidRDefault="00C802FD" w:rsidP="00C802FD">
      <w:pPr>
        <w:pStyle w:val="Ttulo"/>
        <w:numPr>
          <w:ilvl w:val="0"/>
          <w:numId w:val="10"/>
        </w:numPr>
        <w:tabs>
          <w:tab w:val="clear" w:pos="1068"/>
          <w:tab w:val="num" w:pos="709"/>
        </w:tabs>
        <w:spacing w:after="120"/>
        <w:ind w:left="709"/>
        <w:jc w:val="both"/>
        <w:rPr>
          <w:sz w:val="22"/>
          <w:szCs w:val="22"/>
        </w:rPr>
      </w:pPr>
      <w:r w:rsidRPr="00571DDC">
        <w:rPr>
          <w:sz w:val="22"/>
          <w:szCs w:val="22"/>
        </w:rPr>
        <w:t>Específico y concreto</w:t>
      </w:r>
    </w:p>
    <w:p w:rsidR="00C802FD" w:rsidRPr="00571DDC" w:rsidRDefault="00C802FD" w:rsidP="00C802FD">
      <w:pPr>
        <w:pStyle w:val="Ttulo"/>
        <w:numPr>
          <w:ilvl w:val="0"/>
          <w:numId w:val="10"/>
        </w:numPr>
        <w:tabs>
          <w:tab w:val="clear" w:pos="1068"/>
          <w:tab w:val="num" w:pos="709"/>
        </w:tabs>
        <w:spacing w:after="120"/>
        <w:ind w:left="709"/>
        <w:jc w:val="both"/>
        <w:rPr>
          <w:sz w:val="22"/>
          <w:szCs w:val="22"/>
        </w:rPr>
      </w:pPr>
      <w:r w:rsidRPr="00571DDC">
        <w:rPr>
          <w:sz w:val="22"/>
          <w:szCs w:val="22"/>
        </w:rPr>
        <w:t>Claro y simple</w:t>
      </w:r>
    </w:p>
    <w:p w:rsidR="00C802FD" w:rsidRPr="00571DDC" w:rsidRDefault="00C802FD" w:rsidP="00C802FD">
      <w:pPr>
        <w:pStyle w:val="Ttulo"/>
        <w:numPr>
          <w:ilvl w:val="0"/>
          <w:numId w:val="10"/>
        </w:numPr>
        <w:tabs>
          <w:tab w:val="clear" w:pos="1068"/>
          <w:tab w:val="num" w:pos="709"/>
        </w:tabs>
        <w:spacing w:after="120"/>
        <w:ind w:left="709"/>
        <w:jc w:val="both"/>
        <w:rPr>
          <w:sz w:val="22"/>
          <w:szCs w:val="22"/>
        </w:rPr>
      </w:pPr>
      <w:r w:rsidRPr="00571DDC">
        <w:rPr>
          <w:sz w:val="22"/>
          <w:szCs w:val="22"/>
        </w:rPr>
        <w:t>Aceptable por las partes</w:t>
      </w:r>
    </w:p>
    <w:p w:rsidR="00C802FD" w:rsidRPr="00571DDC" w:rsidRDefault="00C802FD" w:rsidP="00C802FD">
      <w:pPr>
        <w:pStyle w:val="Ttulo"/>
        <w:numPr>
          <w:ilvl w:val="0"/>
          <w:numId w:val="10"/>
        </w:numPr>
        <w:tabs>
          <w:tab w:val="clear" w:pos="1068"/>
          <w:tab w:val="num" w:pos="709"/>
        </w:tabs>
        <w:spacing w:after="120"/>
        <w:ind w:left="709"/>
        <w:jc w:val="both"/>
        <w:rPr>
          <w:sz w:val="22"/>
          <w:szCs w:val="22"/>
        </w:rPr>
      </w:pPr>
      <w:r w:rsidRPr="00571DDC">
        <w:rPr>
          <w:sz w:val="22"/>
          <w:szCs w:val="22"/>
        </w:rPr>
        <w:t>Evaluable</w:t>
      </w:r>
    </w:p>
    <w:p w:rsidR="00C802FD" w:rsidRPr="00E83B00" w:rsidRDefault="00C802FD" w:rsidP="00C802FD">
      <w:pPr>
        <w:pStyle w:val="Ttulo"/>
        <w:numPr>
          <w:ilvl w:val="0"/>
          <w:numId w:val="10"/>
        </w:numPr>
        <w:tabs>
          <w:tab w:val="clear" w:pos="1068"/>
          <w:tab w:val="num" w:pos="709"/>
        </w:tabs>
        <w:spacing w:after="120"/>
        <w:ind w:left="709"/>
        <w:jc w:val="both"/>
        <w:rPr>
          <w:b/>
          <w:bCs/>
          <w:sz w:val="22"/>
          <w:szCs w:val="22"/>
        </w:rPr>
      </w:pPr>
      <w:r w:rsidRPr="00571DDC">
        <w:rPr>
          <w:sz w:val="22"/>
          <w:szCs w:val="22"/>
        </w:rPr>
        <w:t>Que mantenga expectativas de mejorar la relación</w:t>
      </w:r>
    </w:p>
    <w:p w:rsidR="00E83B00" w:rsidRPr="00E83B00" w:rsidRDefault="00E83B00" w:rsidP="00E83B00">
      <w:pPr>
        <w:pStyle w:val="Ttulo"/>
        <w:spacing w:after="120"/>
        <w:ind w:left="709"/>
        <w:jc w:val="both"/>
        <w:rPr>
          <w:b/>
          <w:bCs/>
          <w:sz w:val="22"/>
          <w:szCs w:val="22"/>
        </w:rPr>
      </w:pPr>
    </w:p>
    <w:p w:rsidR="00E83B00" w:rsidRPr="00E83B00" w:rsidRDefault="00E83B00" w:rsidP="00E83B00">
      <w:pPr>
        <w:numPr>
          <w:ilvl w:val="0"/>
          <w:numId w:val="12"/>
        </w:numPr>
        <w:tabs>
          <w:tab w:val="clear" w:pos="720"/>
          <w:tab w:val="num" w:pos="360"/>
        </w:tabs>
        <w:spacing w:after="120" w:line="240" w:lineRule="auto"/>
        <w:ind w:left="360"/>
        <w:jc w:val="both"/>
        <w:rPr>
          <w:rFonts w:ascii="Arial" w:hAnsi="Arial" w:cs="Arial"/>
          <w:b/>
        </w:rPr>
      </w:pPr>
      <w:r w:rsidRPr="00E83B00">
        <w:rPr>
          <w:rFonts w:ascii="Arial" w:hAnsi="Arial" w:cs="Arial"/>
          <w:b/>
        </w:rPr>
        <w:t xml:space="preserve">Algunas actuaciones destacadas del equipo de mediación: </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 xml:space="preserve">Instan a las partes a expresarse mediante mensajes en primera persona </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Recuerdan que el problema “lo tiene que explicar una parte a la otra”</w:t>
      </w:r>
    </w:p>
    <w:p w:rsid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Piden respeto mutuo</w:t>
      </w:r>
    </w:p>
    <w:p w:rsidR="00E83B00" w:rsidRDefault="00E83B00" w:rsidP="00E83B00">
      <w:pPr>
        <w:tabs>
          <w:tab w:val="num" w:pos="1068"/>
        </w:tabs>
        <w:spacing w:after="120" w:line="240" w:lineRule="auto"/>
        <w:ind w:left="709"/>
        <w:jc w:val="both"/>
        <w:rPr>
          <w:rFonts w:ascii="Arial" w:hAnsi="Arial" w:cs="Arial"/>
        </w:rPr>
      </w:pPr>
    </w:p>
    <w:p w:rsidR="00E83B00" w:rsidRDefault="00E83B00" w:rsidP="00E83B00">
      <w:pPr>
        <w:tabs>
          <w:tab w:val="num" w:pos="1068"/>
        </w:tabs>
        <w:spacing w:after="120" w:line="240" w:lineRule="auto"/>
        <w:ind w:left="709"/>
        <w:jc w:val="both"/>
        <w:rPr>
          <w:rFonts w:ascii="Arial" w:hAnsi="Arial" w:cs="Arial"/>
        </w:rPr>
      </w:pP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Animan a las partes a expresar sentimientos</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Reconducen el diálogo</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Resumen y ponen de manifiesto el problema principal</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 xml:space="preserve">No ofrecen soluciones, animan a las partes a proponerlas </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Resumen los acuerdos y les invitan a concretar</w:t>
      </w:r>
    </w:p>
    <w:p w:rsidR="00E83B00" w:rsidRPr="00E83B00" w:rsidRDefault="00E83B00" w:rsidP="00E83B00">
      <w:pPr>
        <w:numPr>
          <w:ilvl w:val="0"/>
          <w:numId w:val="11"/>
        </w:numPr>
        <w:tabs>
          <w:tab w:val="clear" w:pos="1068"/>
          <w:tab w:val="num" w:pos="540"/>
          <w:tab w:val="num" w:pos="709"/>
        </w:tabs>
        <w:spacing w:after="120" w:line="240" w:lineRule="auto"/>
        <w:ind w:left="709"/>
        <w:jc w:val="both"/>
        <w:rPr>
          <w:rFonts w:ascii="Arial" w:hAnsi="Arial" w:cs="Arial"/>
        </w:rPr>
      </w:pPr>
      <w:r w:rsidRPr="00E83B00">
        <w:rPr>
          <w:rFonts w:ascii="Arial" w:hAnsi="Arial" w:cs="Arial"/>
        </w:rPr>
        <w:t xml:space="preserve">Proponen revisar el cumplimiento de los acuerdos y marcan tiempos </w:t>
      </w:r>
    </w:p>
    <w:p w:rsidR="00E83B00" w:rsidRPr="00571DDC" w:rsidRDefault="00E83B00" w:rsidP="00E83B00">
      <w:pPr>
        <w:pStyle w:val="Ttulo"/>
        <w:spacing w:after="120"/>
        <w:ind w:left="709"/>
        <w:jc w:val="both"/>
        <w:rPr>
          <w:b/>
          <w:bCs/>
          <w:sz w:val="22"/>
          <w:szCs w:val="22"/>
        </w:rPr>
      </w:pPr>
    </w:p>
    <w:p w:rsidR="00C802FD" w:rsidRPr="00571DDC" w:rsidRDefault="00C802FD" w:rsidP="00C802FD">
      <w:pPr>
        <w:tabs>
          <w:tab w:val="num" w:pos="360"/>
        </w:tabs>
        <w:spacing w:after="120" w:line="240" w:lineRule="auto"/>
        <w:rPr>
          <w:rFonts w:ascii="Arial" w:hAnsi="Arial" w:cs="Arial"/>
        </w:rPr>
      </w:pPr>
    </w:p>
    <w:sectPr w:rsidR="00C802FD" w:rsidRPr="00571DDC" w:rsidSect="00962B7B">
      <w:headerReference w:type="default" r:id="rId7"/>
      <w:footerReference w:type="even" r:id="rId8"/>
      <w:footerReference w:type="default" r:id="rId9"/>
      <w:pgSz w:w="11906" w:h="16838"/>
      <w:pgMar w:top="1191" w:right="1021" w:bottom="907" w:left="1191" w:header="56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BF7" w:rsidRDefault="009B4BF7" w:rsidP="00C802FD">
      <w:pPr>
        <w:spacing w:after="0" w:line="240" w:lineRule="auto"/>
      </w:pPr>
      <w:r>
        <w:separator/>
      </w:r>
    </w:p>
  </w:endnote>
  <w:endnote w:type="continuationSeparator" w:id="0">
    <w:p w:rsidR="009B4BF7" w:rsidRDefault="009B4BF7" w:rsidP="00C802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E31" w:rsidRDefault="008F76A1" w:rsidP="00FD1CF7">
    <w:pPr>
      <w:pStyle w:val="Piedepgina"/>
      <w:framePr w:wrap="around" w:vAnchor="text" w:hAnchor="margin" w:xAlign="right" w:y="1"/>
      <w:rPr>
        <w:rStyle w:val="Nmerodepgina"/>
      </w:rPr>
    </w:pPr>
    <w:r>
      <w:rPr>
        <w:rStyle w:val="Nmerodepgina"/>
      </w:rPr>
      <w:fldChar w:fldCharType="begin"/>
    </w:r>
    <w:r w:rsidR="00BB6A37">
      <w:rPr>
        <w:rStyle w:val="Nmerodepgina"/>
      </w:rPr>
      <w:instrText xml:space="preserve">PAGE  </w:instrText>
    </w:r>
    <w:r>
      <w:rPr>
        <w:rStyle w:val="Nmerodepgina"/>
      </w:rPr>
      <w:fldChar w:fldCharType="end"/>
    </w:r>
  </w:p>
  <w:p w:rsidR="00150E31" w:rsidRDefault="009B4BF7" w:rsidP="00D905FF">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E31" w:rsidRDefault="008F76A1" w:rsidP="00FD1CF7">
    <w:pPr>
      <w:pStyle w:val="Piedepgina"/>
      <w:framePr w:wrap="around" w:vAnchor="text" w:hAnchor="margin" w:xAlign="right" w:y="1"/>
      <w:rPr>
        <w:rStyle w:val="Nmerodepgina"/>
      </w:rPr>
    </w:pPr>
    <w:r>
      <w:rPr>
        <w:rStyle w:val="Nmerodepgina"/>
      </w:rPr>
      <w:fldChar w:fldCharType="begin"/>
    </w:r>
    <w:r w:rsidR="00BB6A37">
      <w:rPr>
        <w:rStyle w:val="Nmerodepgina"/>
      </w:rPr>
      <w:instrText xml:space="preserve">PAGE  </w:instrText>
    </w:r>
    <w:r>
      <w:rPr>
        <w:rStyle w:val="Nmerodepgina"/>
      </w:rPr>
      <w:fldChar w:fldCharType="separate"/>
    </w:r>
    <w:r w:rsidR="00E83B00">
      <w:rPr>
        <w:rStyle w:val="Nmerodepgina"/>
        <w:noProof/>
      </w:rPr>
      <w:t>5</w:t>
    </w:r>
    <w:r>
      <w:rPr>
        <w:rStyle w:val="Nmerodepgina"/>
      </w:rPr>
      <w:fldChar w:fldCharType="end"/>
    </w:r>
  </w:p>
  <w:p w:rsidR="00150E31" w:rsidRDefault="009B4BF7" w:rsidP="00D905FF">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BF7" w:rsidRDefault="009B4BF7" w:rsidP="00C802FD">
      <w:pPr>
        <w:spacing w:after="0" w:line="240" w:lineRule="auto"/>
      </w:pPr>
      <w:r>
        <w:separator/>
      </w:r>
    </w:p>
  </w:footnote>
  <w:footnote w:type="continuationSeparator" w:id="0">
    <w:p w:rsidR="009B4BF7" w:rsidRDefault="009B4BF7" w:rsidP="00C802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2FD" w:rsidRPr="00C802FD" w:rsidRDefault="00C802FD" w:rsidP="00C802FD">
    <w:pPr>
      <w:pStyle w:val="Encabezado"/>
      <w:jc w:val="right"/>
      <w:rPr>
        <w:rFonts w:ascii="Arial" w:hAnsi="Arial" w:cs="Arial"/>
        <w:b/>
        <w:i/>
        <w:color w:val="595959" w:themeColor="text1" w:themeTint="A6"/>
        <w:sz w:val="20"/>
        <w:szCs w:val="20"/>
      </w:rPr>
    </w:pPr>
    <w:r w:rsidRPr="00C802FD">
      <w:rPr>
        <w:rFonts w:ascii="Arial" w:hAnsi="Arial" w:cs="Arial"/>
        <w:b/>
        <w:i/>
        <w:color w:val="595959" w:themeColor="text1" w:themeTint="A6"/>
        <w:sz w:val="20"/>
        <w:szCs w:val="20"/>
      </w:rPr>
      <w:t>Educación y Sociedad – Grupo 2C</w:t>
    </w:r>
  </w:p>
  <w:p w:rsidR="00C802FD" w:rsidRPr="00C802FD" w:rsidRDefault="00C802FD" w:rsidP="00C802FD">
    <w:pPr>
      <w:pStyle w:val="Encabezado"/>
      <w:jc w:val="right"/>
      <w:rPr>
        <w:rFonts w:ascii="Arial" w:hAnsi="Arial" w:cs="Arial"/>
        <w:b/>
        <w:i/>
        <w:color w:val="595959" w:themeColor="text1" w:themeTint="A6"/>
        <w:sz w:val="20"/>
        <w:szCs w:val="20"/>
      </w:rPr>
    </w:pPr>
    <w:r w:rsidRPr="00C802FD">
      <w:rPr>
        <w:rFonts w:ascii="Arial" w:hAnsi="Arial" w:cs="Arial"/>
        <w:b/>
        <w:i/>
        <w:color w:val="595959" w:themeColor="text1" w:themeTint="A6"/>
        <w:sz w:val="20"/>
        <w:szCs w:val="20"/>
      </w:rPr>
      <w:t xml:space="preserve">Bloque 1: Relaciones entre contexto y escuela </w:t>
    </w:r>
  </w:p>
  <w:p w:rsidR="00C802FD" w:rsidRPr="00C802FD" w:rsidRDefault="00C802FD" w:rsidP="00C802FD">
    <w:pPr>
      <w:pStyle w:val="Encabezado"/>
      <w:jc w:val="right"/>
      <w:rPr>
        <w:rFonts w:ascii="Arial" w:hAnsi="Arial" w:cs="Arial"/>
        <w:b/>
        <w:i/>
        <w:color w:val="595959" w:themeColor="text1" w:themeTint="A6"/>
        <w:sz w:val="20"/>
        <w:szCs w:val="20"/>
      </w:rPr>
    </w:pPr>
    <w:r w:rsidRPr="00C802FD">
      <w:rPr>
        <w:rFonts w:ascii="Arial" w:hAnsi="Arial" w:cs="Arial"/>
        <w:b/>
        <w:i/>
        <w:color w:val="595959" w:themeColor="text1" w:themeTint="A6"/>
        <w:sz w:val="20"/>
        <w:szCs w:val="20"/>
      </w:rPr>
      <w:t xml:space="preserve">Educar para la convivencia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0296"/>
    <w:multiLevelType w:val="hybridMultilevel"/>
    <w:tmpl w:val="E24AD636"/>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14430A7"/>
    <w:multiLevelType w:val="hybridMultilevel"/>
    <w:tmpl w:val="761C9FB0"/>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10AF2AE1"/>
    <w:multiLevelType w:val="hybridMultilevel"/>
    <w:tmpl w:val="653AEAD4"/>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start w:val="1"/>
      <w:numFmt w:val="decimal"/>
      <w:lvlText w:val="%2."/>
      <w:lvlJc w:val="left"/>
      <w:pPr>
        <w:tabs>
          <w:tab w:val="num" w:pos="1438"/>
        </w:tabs>
        <w:ind w:left="1438" w:hanging="360"/>
      </w:pPr>
    </w:lvl>
    <w:lvl w:ilvl="2" w:tplc="0C0A0005">
      <w:start w:val="1"/>
      <w:numFmt w:val="decimal"/>
      <w:lvlText w:val="%3."/>
      <w:lvlJc w:val="left"/>
      <w:pPr>
        <w:tabs>
          <w:tab w:val="num" w:pos="2158"/>
        </w:tabs>
        <w:ind w:left="2158" w:hanging="360"/>
      </w:pPr>
    </w:lvl>
    <w:lvl w:ilvl="3" w:tplc="0C0A0001">
      <w:start w:val="1"/>
      <w:numFmt w:val="decimal"/>
      <w:lvlText w:val="%4."/>
      <w:lvlJc w:val="left"/>
      <w:pPr>
        <w:tabs>
          <w:tab w:val="num" w:pos="2878"/>
        </w:tabs>
        <w:ind w:left="2878" w:hanging="360"/>
      </w:pPr>
    </w:lvl>
    <w:lvl w:ilvl="4" w:tplc="0C0A0003">
      <w:start w:val="1"/>
      <w:numFmt w:val="decimal"/>
      <w:lvlText w:val="%5."/>
      <w:lvlJc w:val="left"/>
      <w:pPr>
        <w:tabs>
          <w:tab w:val="num" w:pos="3598"/>
        </w:tabs>
        <w:ind w:left="3598" w:hanging="360"/>
      </w:pPr>
    </w:lvl>
    <w:lvl w:ilvl="5" w:tplc="0C0A0005">
      <w:start w:val="1"/>
      <w:numFmt w:val="decimal"/>
      <w:lvlText w:val="%6."/>
      <w:lvlJc w:val="left"/>
      <w:pPr>
        <w:tabs>
          <w:tab w:val="num" w:pos="4318"/>
        </w:tabs>
        <w:ind w:left="4318" w:hanging="360"/>
      </w:pPr>
    </w:lvl>
    <w:lvl w:ilvl="6" w:tplc="0C0A0001">
      <w:start w:val="1"/>
      <w:numFmt w:val="decimal"/>
      <w:lvlText w:val="%7."/>
      <w:lvlJc w:val="left"/>
      <w:pPr>
        <w:tabs>
          <w:tab w:val="num" w:pos="5038"/>
        </w:tabs>
        <w:ind w:left="5038" w:hanging="360"/>
      </w:pPr>
    </w:lvl>
    <w:lvl w:ilvl="7" w:tplc="0C0A0003">
      <w:start w:val="1"/>
      <w:numFmt w:val="decimal"/>
      <w:lvlText w:val="%8."/>
      <w:lvlJc w:val="left"/>
      <w:pPr>
        <w:tabs>
          <w:tab w:val="num" w:pos="5758"/>
        </w:tabs>
        <w:ind w:left="5758" w:hanging="360"/>
      </w:pPr>
    </w:lvl>
    <w:lvl w:ilvl="8" w:tplc="0C0A0005">
      <w:start w:val="1"/>
      <w:numFmt w:val="decimal"/>
      <w:lvlText w:val="%9."/>
      <w:lvlJc w:val="left"/>
      <w:pPr>
        <w:tabs>
          <w:tab w:val="num" w:pos="6478"/>
        </w:tabs>
        <w:ind w:left="6478" w:hanging="360"/>
      </w:pPr>
    </w:lvl>
  </w:abstractNum>
  <w:abstractNum w:abstractNumId="3">
    <w:nsid w:val="15B85819"/>
    <w:multiLevelType w:val="hybridMultilevel"/>
    <w:tmpl w:val="0AC22CBA"/>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9156263"/>
    <w:multiLevelType w:val="hybridMultilevel"/>
    <w:tmpl w:val="6DA6D428"/>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2520"/>
        </w:tabs>
        <w:ind w:left="2520" w:hanging="360"/>
      </w:pPr>
      <w:rPr>
        <w:rFonts w:ascii="Courier New" w:hAnsi="Courier New" w:cs="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cs="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cs="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5">
    <w:nsid w:val="38B9460E"/>
    <w:multiLevelType w:val="hybridMultilevel"/>
    <w:tmpl w:val="90CC71D6"/>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3906524D"/>
    <w:multiLevelType w:val="hybridMultilevel"/>
    <w:tmpl w:val="2D0EFB46"/>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AA16759"/>
    <w:multiLevelType w:val="hybridMultilevel"/>
    <w:tmpl w:val="1F76505E"/>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DFC3B85"/>
    <w:multiLevelType w:val="hybridMultilevel"/>
    <w:tmpl w:val="AD9E325A"/>
    <w:lvl w:ilvl="0" w:tplc="0C0A000F">
      <w:start w:val="1"/>
      <w:numFmt w:val="decimal"/>
      <w:lvlText w:val="%1."/>
      <w:lvlJc w:val="left"/>
      <w:pPr>
        <w:tabs>
          <w:tab w:val="num" w:pos="720"/>
        </w:tabs>
        <w:ind w:left="720" w:hanging="360"/>
      </w:pPr>
      <w:rPr>
        <w:rFonts w:hint="default"/>
      </w:rPr>
    </w:lvl>
    <w:lvl w:ilvl="1" w:tplc="D62CEAE4">
      <w:start w:val="3"/>
      <w:numFmt w:val="bullet"/>
      <w:lvlText w:val="-"/>
      <w:lvlJc w:val="left"/>
      <w:pPr>
        <w:tabs>
          <w:tab w:val="num" w:pos="1440"/>
        </w:tabs>
        <w:ind w:left="1440" w:hanging="360"/>
      </w:pPr>
      <w:rPr>
        <w:rFonts w:ascii="Times New Roman" w:eastAsia="Times New Roman" w:hAnsi="Times New Roman" w:cs="Times New Roman"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445D5538"/>
    <w:multiLevelType w:val="hybridMultilevel"/>
    <w:tmpl w:val="18DAD6F2"/>
    <w:lvl w:ilvl="0" w:tplc="D62CEAE4">
      <w:start w:val="3"/>
      <w:numFmt w:val="bullet"/>
      <w:lvlText w:val="-"/>
      <w:lvlJc w:val="left"/>
      <w:pPr>
        <w:tabs>
          <w:tab w:val="num" w:pos="1788"/>
        </w:tabs>
        <w:ind w:left="1788" w:hanging="360"/>
      </w:pPr>
      <w:rPr>
        <w:rFonts w:ascii="Times New Roman" w:eastAsia="Times New Roman" w:hAnsi="Times New Roman" w:cs="Times New Roman"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0">
    <w:nsid w:val="45841387"/>
    <w:multiLevelType w:val="hybridMultilevel"/>
    <w:tmpl w:val="A28E9E74"/>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45AC151B"/>
    <w:multiLevelType w:val="hybridMultilevel"/>
    <w:tmpl w:val="C60C4A5E"/>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2">
    <w:nsid w:val="718D10CA"/>
    <w:multiLevelType w:val="hybridMultilevel"/>
    <w:tmpl w:val="B06A531E"/>
    <w:lvl w:ilvl="0" w:tplc="D62CEAE4">
      <w:start w:val="3"/>
      <w:numFmt w:val="bullet"/>
      <w:lvlText w:val="-"/>
      <w:lvlJc w:val="left"/>
      <w:pPr>
        <w:tabs>
          <w:tab w:val="num" w:pos="1068"/>
        </w:tabs>
        <w:ind w:left="1068"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7A125E50"/>
    <w:multiLevelType w:val="hybridMultilevel"/>
    <w:tmpl w:val="C1440A4E"/>
    <w:lvl w:ilvl="0" w:tplc="D8862CAA">
      <w:numFmt w:val="bullet"/>
      <w:lvlText w:val="-"/>
      <w:lvlJc w:val="left"/>
      <w:pPr>
        <w:ind w:left="720" w:hanging="360"/>
      </w:pPr>
      <w:rPr>
        <w:rFonts w:ascii="Times New Roman" w:eastAsia="Times New Roman" w:hAnsi="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9"/>
  </w:num>
  <w:num w:numId="4">
    <w:abstractNumId w:val="11"/>
  </w:num>
  <w:num w:numId="5">
    <w:abstractNumId w:val="1"/>
  </w:num>
  <w:num w:numId="6">
    <w:abstractNumId w:val="2"/>
  </w:num>
  <w:num w:numId="7">
    <w:abstractNumId w:val="6"/>
  </w:num>
  <w:num w:numId="8">
    <w:abstractNumId w:val="5"/>
  </w:num>
  <w:num w:numId="9">
    <w:abstractNumId w:val="3"/>
  </w:num>
  <w:num w:numId="10">
    <w:abstractNumId w:val="10"/>
  </w:num>
  <w:num w:numId="11">
    <w:abstractNumId w:val="0"/>
  </w:num>
  <w:num w:numId="12">
    <w:abstractNumId w:val="8"/>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C802FD"/>
    <w:rsid w:val="00191252"/>
    <w:rsid w:val="0033227A"/>
    <w:rsid w:val="004354D1"/>
    <w:rsid w:val="00571DDC"/>
    <w:rsid w:val="00774F79"/>
    <w:rsid w:val="008F76A1"/>
    <w:rsid w:val="009B4BF7"/>
    <w:rsid w:val="009F4B7C"/>
    <w:rsid w:val="00BB6A37"/>
    <w:rsid w:val="00C802FD"/>
    <w:rsid w:val="00E83B0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2FD"/>
    <w:pPr>
      <w:spacing w:line="276" w:lineRule="auto"/>
    </w:pPr>
    <w:rPr>
      <w:rFonts w:ascii="Calibri" w:eastAsia="Times New Roman" w:hAnsi="Calibri"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C802FD"/>
    <w:pPr>
      <w:tabs>
        <w:tab w:val="center" w:pos="4252"/>
        <w:tab w:val="right" w:pos="8504"/>
      </w:tabs>
      <w:spacing w:after="0" w:line="240" w:lineRule="auto"/>
    </w:pPr>
    <w:rPr>
      <w:rFonts w:ascii="Times New Roman" w:hAnsi="Times New Roman"/>
      <w:sz w:val="24"/>
      <w:szCs w:val="24"/>
    </w:rPr>
  </w:style>
  <w:style w:type="character" w:customStyle="1" w:styleId="EncabezadoCar">
    <w:name w:val="Encabezado Car"/>
    <w:basedOn w:val="Fuentedeprrafopredeter"/>
    <w:link w:val="Encabezado"/>
    <w:uiPriority w:val="99"/>
    <w:rsid w:val="00C802FD"/>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C802FD"/>
    <w:pPr>
      <w:spacing w:after="120"/>
    </w:pPr>
  </w:style>
  <w:style w:type="character" w:customStyle="1" w:styleId="TextoindependienteCar">
    <w:name w:val="Texto independiente Car"/>
    <w:basedOn w:val="Fuentedeprrafopredeter"/>
    <w:link w:val="Textoindependiente"/>
    <w:rsid w:val="00C802FD"/>
    <w:rPr>
      <w:rFonts w:ascii="Calibri" w:eastAsia="Times New Roman" w:hAnsi="Calibri" w:cs="Times New Roman"/>
      <w:lang w:eastAsia="es-ES"/>
    </w:rPr>
  </w:style>
  <w:style w:type="paragraph" w:styleId="Prrafodelista">
    <w:name w:val="List Paragraph"/>
    <w:basedOn w:val="Normal"/>
    <w:uiPriority w:val="34"/>
    <w:qFormat/>
    <w:rsid w:val="00C802FD"/>
    <w:pPr>
      <w:ind w:left="720"/>
      <w:contextualSpacing/>
    </w:pPr>
  </w:style>
  <w:style w:type="paragraph" w:styleId="Piedepgina">
    <w:name w:val="footer"/>
    <w:basedOn w:val="Normal"/>
    <w:link w:val="PiedepginaCar"/>
    <w:rsid w:val="00C802FD"/>
    <w:pPr>
      <w:tabs>
        <w:tab w:val="center" w:pos="4252"/>
        <w:tab w:val="right" w:pos="8504"/>
      </w:tabs>
    </w:pPr>
  </w:style>
  <w:style w:type="character" w:customStyle="1" w:styleId="PiedepginaCar">
    <w:name w:val="Pie de página Car"/>
    <w:basedOn w:val="Fuentedeprrafopredeter"/>
    <w:link w:val="Piedepgina"/>
    <w:rsid w:val="00C802FD"/>
    <w:rPr>
      <w:rFonts w:ascii="Calibri" w:eastAsia="Times New Roman" w:hAnsi="Calibri" w:cs="Times New Roman"/>
      <w:lang w:eastAsia="es-ES"/>
    </w:rPr>
  </w:style>
  <w:style w:type="character" w:styleId="Nmerodepgina">
    <w:name w:val="page number"/>
    <w:basedOn w:val="Fuentedeprrafopredeter"/>
    <w:rsid w:val="00C802FD"/>
  </w:style>
  <w:style w:type="paragraph" w:styleId="Ttulo">
    <w:name w:val="Title"/>
    <w:basedOn w:val="Normal"/>
    <w:link w:val="TtuloCar"/>
    <w:qFormat/>
    <w:rsid w:val="00C802FD"/>
    <w:pPr>
      <w:spacing w:after="0" w:line="240" w:lineRule="auto"/>
      <w:jc w:val="center"/>
    </w:pPr>
    <w:rPr>
      <w:rFonts w:ascii="Arial" w:hAnsi="Arial" w:cs="Arial"/>
      <w:sz w:val="56"/>
      <w:szCs w:val="24"/>
    </w:rPr>
  </w:style>
  <w:style w:type="character" w:customStyle="1" w:styleId="TtuloCar">
    <w:name w:val="Título Car"/>
    <w:basedOn w:val="Fuentedeprrafopredeter"/>
    <w:link w:val="Ttulo"/>
    <w:rsid w:val="00C802FD"/>
    <w:rPr>
      <w:rFonts w:ascii="Arial" w:eastAsia="Times New Roman" w:hAnsi="Arial" w:cs="Arial"/>
      <w:sz w:val="56"/>
      <w:szCs w:val="24"/>
      <w:lang w:eastAsia="es-ES"/>
    </w:rPr>
  </w:style>
  <w:style w:type="paragraph" w:styleId="Textodebloque">
    <w:name w:val="Block Text"/>
    <w:basedOn w:val="Normal"/>
    <w:rsid w:val="00C802FD"/>
    <w:pPr>
      <w:tabs>
        <w:tab w:val="num" w:pos="1068"/>
      </w:tabs>
      <w:spacing w:after="0" w:line="240" w:lineRule="auto"/>
      <w:ind w:left="113" w:right="113"/>
      <w:jc w:val="both"/>
    </w:pPr>
    <w:rPr>
      <w:rFonts w:ascii="Arial" w:hAnsi="Arial" w:cs="Arial"/>
      <w:b/>
      <w:bCs/>
      <w:sz w:val="18"/>
      <w:szCs w:val="24"/>
    </w:rPr>
  </w:style>
  <w:style w:type="paragraph" w:styleId="Textodeglobo">
    <w:name w:val="Balloon Text"/>
    <w:basedOn w:val="Normal"/>
    <w:link w:val="TextodegloboCar"/>
    <w:uiPriority w:val="99"/>
    <w:semiHidden/>
    <w:unhideWhenUsed/>
    <w:rsid w:val="00C802F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02FD"/>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1436</Words>
  <Characters>7900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Amor</dc:creator>
  <cp:lastModifiedBy>Amor</cp:lastModifiedBy>
  <cp:revision>5</cp:revision>
  <dcterms:created xsi:type="dcterms:W3CDTF">2011-02-04T08:50:00Z</dcterms:created>
  <dcterms:modified xsi:type="dcterms:W3CDTF">2011-02-06T11:29:00Z</dcterms:modified>
</cp:coreProperties>
</file>